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CB5747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CB5747">
        <w:rPr>
          <w:b/>
          <w:sz w:val="24"/>
          <w:szCs w:val="24"/>
          <w:lang w:val="bg-BG"/>
        </w:rPr>
        <w:t>МЕТОДИКА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  <w:r w:rsidRPr="00CB5747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CB5747">
        <w:rPr>
          <w:sz w:val="24"/>
          <w:szCs w:val="24"/>
          <w:lang w:val="bg-BG"/>
        </w:rPr>
        <w:t>: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</w:p>
    <w:p w:rsidR="002146F3" w:rsidRPr="002146F3" w:rsidRDefault="002146F3" w:rsidP="002146F3">
      <w:pPr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  <w:lang w:val="bg-BG"/>
        </w:rPr>
      </w:pPr>
      <w:r w:rsidRPr="002146F3">
        <w:rPr>
          <w:rFonts w:eastAsia="Arial"/>
          <w:b/>
          <w:sz w:val="24"/>
          <w:szCs w:val="24"/>
          <w:lang w:val="bg-BG"/>
        </w:rPr>
        <w:t xml:space="preserve">„Доставка на употребявани </w:t>
      </w:r>
      <w:proofErr w:type="spellStart"/>
      <w:r w:rsidRPr="002146F3">
        <w:rPr>
          <w:rFonts w:eastAsia="Arial"/>
          <w:b/>
          <w:sz w:val="24"/>
          <w:szCs w:val="24"/>
          <w:lang w:val="bg-BG"/>
        </w:rPr>
        <w:t>МПС-тва</w:t>
      </w:r>
      <w:proofErr w:type="spellEnd"/>
      <w:r w:rsidRPr="002146F3">
        <w:rPr>
          <w:rFonts w:eastAsia="Arial"/>
          <w:b/>
          <w:sz w:val="24"/>
          <w:szCs w:val="24"/>
          <w:lang w:val="bg-BG"/>
        </w:rPr>
        <w:t xml:space="preserve"> по 2 обособени позиции:</w:t>
      </w:r>
    </w:p>
    <w:p w:rsidR="002146F3" w:rsidRPr="002146F3" w:rsidRDefault="002146F3" w:rsidP="002146F3">
      <w:pPr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  <w:lang w:val="bg-BG"/>
        </w:rPr>
      </w:pPr>
      <w:r w:rsidRPr="002146F3">
        <w:rPr>
          <w:rFonts w:eastAsia="Arial"/>
          <w:b/>
          <w:sz w:val="24"/>
          <w:szCs w:val="24"/>
          <w:lang w:val="bg-BG"/>
        </w:rPr>
        <w:t xml:space="preserve">Обособена позиция № 1 “Доставка на употребяван </w:t>
      </w:r>
      <w:proofErr w:type="spellStart"/>
      <w:r w:rsidRPr="002146F3">
        <w:rPr>
          <w:rFonts w:eastAsia="Arial"/>
          <w:b/>
          <w:sz w:val="24"/>
          <w:szCs w:val="24"/>
          <w:lang w:val="bg-BG"/>
        </w:rPr>
        <w:t>двуосен</w:t>
      </w:r>
      <w:proofErr w:type="spellEnd"/>
      <w:r w:rsidRPr="002146F3">
        <w:rPr>
          <w:rFonts w:eastAsia="Arial"/>
          <w:b/>
          <w:sz w:val="24"/>
          <w:szCs w:val="24"/>
          <w:lang w:val="bg-BG"/>
        </w:rPr>
        <w:t xml:space="preserve"> камион /самосвал/ с прикачен инвентар за нуждите на ОП „Благоустрояване” и</w:t>
      </w:r>
    </w:p>
    <w:p w:rsidR="002146F3" w:rsidRPr="002146F3" w:rsidRDefault="002146F3" w:rsidP="002146F3">
      <w:pPr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  <w:lang w:val="ru-RU"/>
        </w:rPr>
      </w:pPr>
      <w:r w:rsidRPr="002146F3">
        <w:rPr>
          <w:rFonts w:eastAsia="Arial"/>
          <w:b/>
          <w:sz w:val="24"/>
          <w:szCs w:val="24"/>
          <w:lang w:val="bg-BG"/>
        </w:rPr>
        <w:t>Обособена позиция № 2 “Доставка на употребяван лекотоварен автомобил за нуждите на ОП „Гробищни паркове”</w:t>
      </w:r>
    </w:p>
    <w:p w:rsidR="00145656" w:rsidRPr="00145656" w:rsidRDefault="00145656" w:rsidP="00145656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145656" w:rsidRDefault="00145656" w:rsidP="00145656">
      <w:pPr>
        <w:ind w:firstLine="540"/>
        <w:jc w:val="both"/>
        <w:rPr>
          <w:b/>
          <w:i/>
          <w:sz w:val="24"/>
          <w:szCs w:val="24"/>
          <w:u w:val="single"/>
          <w:lang w:val="bg-BG" w:eastAsia="bg-BG"/>
        </w:rPr>
      </w:pPr>
      <w:r w:rsidRPr="00F33A01">
        <w:rPr>
          <w:b/>
          <w:i/>
          <w:sz w:val="24"/>
          <w:szCs w:val="24"/>
          <w:u w:val="single"/>
          <w:lang w:val="bg-BG"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145656" w:rsidRPr="008E3914" w:rsidRDefault="00145656" w:rsidP="00145656">
      <w:pPr>
        <w:ind w:firstLine="540"/>
        <w:jc w:val="both"/>
        <w:rPr>
          <w:sz w:val="24"/>
          <w:szCs w:val="24"/>
          <w:lang w:eastAsia="bg-BG"/>
        </w:rPr>
      </w:pPr>
    </w:p>
    <w:p w:rsidR="00145656" w:rsidRPr="00CF69F9" w:rsidRDefault="00145656" w:rsidP="00CF69F9">
      <w:pPr>
        <w:overflowPunct/>
        <w:autoSpaceDE/>
        <w:autoSpaceDN/>
        <w:adjustRightInd/>
        <w:ind w:firstLine="708"/>
        <w:jc w:val="both"/>
        <w:textAlignment w:val="auto"/>
        <w:rPr>
          <w:b/>
          <w:sz w:val="24"/>
          <w:szCs w:val="24"/>
          <w:lang w:val="bg-BG"/>
        </w:rPr>
      </w:pPr>
      <w:r w:rsidRPr="008E3914">
        <w:rPr>
          <w:b/>
          <w:sz w:val="24"/>
          <w:szCs w:val="24"/>
          <w:lang w:val="bg-BG"/>
        </w:rPr>
        <w:t>Настоящата методика се прилага при оценка на офертите за всяка от обособени позиции, както е ра</w:t>
      </w:r>
      <w:r>
        <w:rPr>
          <w:b/>
          <w:sz w:val="24"/>
          <w:szCs w:val="24"/>
          <w:lang w:val="bg-BG"/>
        </w:rPr>
        <w:t>з</w:t>
      </w:r>
      <w:r w:rsidRPr="008E3914">
        <w:rPr>
          <w:b/>
          <w:sz w:val="24"/>
          <w:szCs w:val="24"/>
          <w:lang w:val="bg-BG"/>
        </w:rPr>
        <w:t>писано по-долу.</w:t>
      </w:r>
    </w:p>
    <w:p w:rsidR="00A44B57" w:rsidRDefault="00A44B57" w:rsidP="00D007F4">
      <w:pPr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</w:p>
    <w:p w:rsidR="00A44B57" w:rsidRPr="008E3914" w:rsidRDefault="002146F3" w:rsidP="00A44B57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 xml:space="preserve">ЗА ОБОСОБЕНИ ПОЗИЦИИ № </w:t>
      </w:r>
      <w:r>
        <w:rPr>
          <w:b/>
          <w:sz w:val="24"/>
          <w:szCs w:val="24"/>
          <w:u w:val="single"/>
        </w:rPr>
        <w:t>1</w:t>
      </w:r>
      <w:r w:rsidR="00A44B57" w:rsidRPr="008E3914">
        <w:rPr>
          <w:b/>
          <w:sz w:val="24"/>
          <w:szCs w:val="24"/>
          <w:u w:val="single"/>
          <w:lang w:val="bg-BG"/>
        </w:rPr>
        <w:t xml:space="preserve">: </w:t>
      </w:r>
    </w:p>
    <w:p w:rsidR="00D007F4" w:rsidRDefault="00D007F4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DA4325" w:rsidRPr="00145656" w:rsidRDefault="00DA4325" w:rsidP="00DA4325">
      <w:pPr>
        <w:ind w:right="1" w:firstLine="720"/>
        <w:jc w:val="both"/>
        <w:rPr>
          <w:sz w:val="24"/>
          <w:szCs w:val="24"/>
          <w:lang w:val="ru-RU"/>
        </w:rPr>
      </w:pPr>
      <w:proofErr w:type="spellStart"/>
      <w:r w:rsidRPr="00145656">
        <w:rPr>
          <w:b/>
          <w:sz w:val="24"/>
          <w:szCs w:val="24"/>
          <w:lang w:val="ru-RU"/>
        </w:rPr>
        <w:t>Комплексната</w:t>
      </w:r>
      <w:proofErr w:type="spellEnd"/>
      <w:r w:rsidRPr="00145656">
        <w:rPr>
          <w:b/>
          <w:sz w:val="24"/>
          <w:szCs w:val="24"/>
          <w:lang w:val="ru-RU"/>
        </w:rPr>
        <w:t xml:space="preserve"> оценка (</w:t>
      </w:r>
      <w:proofErr w:type="gramStart"/>
      <w:r w:rsidRPr="00145656">
        <w:rPr>
          <w:b/>
          <w:sz w:val="24"/>
          <w:szCs w:val="24"/>
          <w:lang w:val="ru-RU"/>
        </w:rPr>
        <w:t>КО</w:t>
      </w:r>
      <w:proofErr w:type="gramEnd"/>
      <w:r w:rsidRPr="00145656">
        <w:rPr>
          <w:b/>
          <w:sz w:val="24"/>
          <w:szCs w:val="24"/>
          <w:lang w:val="ru-RU"/>
        </w:rPr>
        <w:t xml:space="preserve">) </w:t>
      </w:r>
      <w:r w:rsidRPr="00145656">
        <w:rPr>
          <w:sz w:val="24"/>
          <w:szCs w:val="24"/>
          <w:lang w:val="ru-RU"/>
        </w:rPr>
        <w:t xml:space="preserve">на </w:t>
      </w:r>
      <w:proofErr w:type="spellStart"/>
      <w:r w:rsidRPr="00145656">
        <w:rPr>
          <w:sz w:val="24"/>
          <w:szCs w:val="24"/>
          <w:lang w:val="ru-RU"/>
        </w:rPr>
        <w:t>офертата</w:t>
      </w:r>
      <w:proofErr w:type="spellEnd"/>
      <w:r w:rsidRPr="00145656">
        <w:rPr>
          <w:sz w:val="24"/>
          <w:szCs w:val="24"/>
          <w:lang w:val="ru-RU"/>
        </w:rPr>
        <w:t xml:space="preserve"> на участника се </w:t>
      </w:r>
      <w:proofErr w:type="spellStart"/>
      <w:r w:rsidRPr="00145656">
        <w:rPr>
          <w:sz w:val="24"/>
          <w:szCs w:val="24"/>
          <w:lang w:val="ru-RU"/>
        </w:rPr>
        <w:t>изчислява</w:t>
      </w:r>
      <w:proofErr w:type="spellEnd"/>
      <w:r w:rsidRPr="00145656">
        <w:rPr>
          <w:sz w:val="24"/>
          <w:szCs w:val="24"/>
          <w:lang w:val="ru-RU"/>
        </w:rPr>
        <w:t xml:space="preserve"> по </w:t>
      </w:r>
      <w:proofErr w:type="spellStart"/>
      <w:r w:rsidRPr="00145656">
        <w:rPr>
          <w:sz w:val="24"/>
          <w:szCs w:val="24"/>
          <w:lang w:val="ru-RU"/>
        </w:rPr>
        <w:t>формулата</w:t>
      </w:r>
      <w:proofErr w:type="spellEnd"/>
      <w:r w:rsidRPr="00145656">
        <w:rPr>
          <w:sz w:val="24"/>
          <w:szCs w:val="24"/>
          <w:lang w:val="ru-RU"/>
        </w:rPr>
        <w:t xml:space="preserve">: </w:t>
      </w:r>
    </w:p>
    <w:p w:rsidR="00DA4325" w:rsidRPr="00145656" w:rsidRDefault="00DA4325" w:rsidP="00DA4325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 w:rsidR="002146F3">
        <w:rPr>
          <w:rFonts w:eastAsia="Batang"/>
          <w:b/>
          <w:color w:val="000000"/>
          <w:sz w:val="24"/>
          <w:szCs w:val="24"/>
          <w:lang w:val="bg-BG" w:eastAsia="bg-BG"/>
        </w:rPr>
        <w:t>6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К2х0,</w:t>
      </w:r>
      <w:r w:rsidR="00A44B57">
        <w:rPr>
          <w:rFonts w:eastAsia="Batang"/>
          <w:b/>
          <w:color w:val="000000"/>
          <w:sz w:val="24"/>
          <w:szCs w:val="24"/>
          <w:lang w:val="bg-BG" w:eastAsia="bg-BG"/>
        </w:rPr>
        <w:t>2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2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0, където: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DA4325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 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- </w:t>
      </w:r>
      <w:r w:rsidR="002146F3">
        <w:rPr>
          <w:rFonts w:eastAsia="Batang"/>
          <w:color w:val="000000"/>
          <w:sz w:val="24"/>
          <w:szCs w:val="24"/>
          <w:lang w:val="bg-BG" w:eastAsia="bg-BG"/>
        </w:rPr>
        <w:t>о</w:t>
      </w:r>
      <w:r w:rsidR="002146F3" w:rsidRPr="002146F3">
        <w:rPr>
          <w:rFonts w:eastAsia="Batang"/>
          <w:color w:val="000000"/>
          <w:sz w:val="24"/>
          <w:szCs w:val="24"/>
          <w:lang w:val="bg-BG" w:eastAsia="bg-BG"/>
        </w:rPr>
        <w:t>ценка на „Зад</w:t>
      </w:r>
      <w:r w:rsidR="002146F3">
        <w:rPr>
          <w:rFonts w:eastAsia="Batang"/>
          <w:color w:val="000000"/>
          <w:sz w:val="24"/>
          <w:szCs w:val="24"/>
          <w:lang w:val="bg-BG" w:eastAsia="bg-BG"/>
        </w:rPr>
        <w:t>ължителни технически изисквания и</w:t>
      </w:r>
      <w:r w:rsidR="002146F3" w:rsidRPr="002146F3">
        <w:rPr>
          <w:rFonts w:eastAsia="Batang"/>
          <w:color w:val="000000"/>
          <w:sz w:val="24"/>
          <w:szCs w:val="24"/>
          <w:lang w:val="bg-BG" w:eastAsia="bg-BG"/>
        </w:rPr>
        <w:t xml:space="preserve"> Незадължително допълнително оборудване</w:t>
      </w:r>
      <w:r w:rsidR="00535E34">
        <w:rPr>
          <w:rFonts w:eastAsia="Batang"/>
          <w:color w:val="000000"/>
          <w:sz w:val="24"/>
          <w:szCs w:val="24"/>
          <w:lang w:val="bg-BG" w:eastAsia="bg-BG"/>
        </w:rPr>
        <w:t>“</w:t>
      </w:r>
      <w:bookmarkStart w:id="0" w:name="_GoBack"/>
      <w:bookmarkEnd w:id="0"/>
      <w:r w:rsidRPr="00145656">
        <w:rPr>
          <w:rFonts w:eastAsia="Batang"/>
          <w:color w:val="000000"/>
          <w:sz w:val="24"/>
          <w:szCs w:val="24"/>
          <w:lang w:val="bg-BG" w:eastAsia="bg-BG"/>
        </w:rPr>
        <w:t>;</w:t>
      </w:r>
    </w:p>
    <w:p w:rsidR="00DA4325" w:rsidRPr="00145656" w:rsidRDefault="00DA4325" w:rsidP="00DA4325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 xml:space="preserve">Първо се разглежда техническата част, след това финансовата и накрая двете оценки се обединяват. 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1.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="00A44B57">
        <w:rPr>
          <w:bCs/>
          <w:spacing w:val="20"/>
          <w:sz w:val="24"/>
          <w:szCs w:val="24"/>
          <w:lang w:val="bg-BG" w:eastAsia="bg-BG"/>
        </w:rPr>
        <w:t xml:space="preserve"> – 2</w:t>
      </w:r>
      <w:r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=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</w:t>
      </w:r>
      <w:proofErr w:type="spellStart"/>
      <w:r w:rsidRPr="00145656">
        <w:rPr>
          <w:b/>
          <w:sz w:val="24"/>
          <w:szCs w:val="24"/>
          <w:lang w:val="bg-BG"/>
        </w:rPr>
        <w:t>съотв</w:t>
      </w:r>
      <w:proofErr w:type="spellEnd"/>
      <w:r w:rsidRPr="00145656">
        <w:rPr>
          <w:b/>
          <w:sz w:val="24"/>
          <w:szCs w:val="24"/>
          <w:lang w:val="bg-BG"/>
        </w:rPr>
        <w:t>.</w:t>
      </w:r>
      <w:r w:rsidRPr="00145656">
        <w:rPr>
          <w:i/>
          <w:sz w:val="24"/>
          <w:szCs w:val="24"/>
          <w:lang w:val="bg-BG"/>
        </w:rPr>
        <w:t xml:space="preserve"> </w:t>
      </w:r>
      <w:r w:rsidRPr="00145656">
        <w:rPr>
          <w:b/>
          <w:i/>
          <w:sz w:val="24"/>
          <w:szCs w:val="24"/>
          <w:lang w:val="bg-BG"/>
        </w:rPr>
        <w:t>/</w:t>
      </w:r>
      <w:r w:rsidRPr="00145656">
        <w:rPr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>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х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 xml:space="preserve">т., където 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– </w:t>
      </w:r>
      <w:r w:rsidRPr="005D25C3">
        <w:rPr>
          <w:sz w:val="24"/>
          <w:szCs w:val="24"/>
          <w:lang w:val="bg-BG"/>
        </w:rPr>
        <w:t>най-големия предложените гаранционни срокове</w:t>
      </w:r>
      <w:r w:rsidRPr="00145656">
        <w:rPr>
          <w:sz w:val="24"/>
          <w:szCs w:val="24"/>
        </w:rPr>
        <w:t>,</w:t>
      </w:r>
      <w:r w:rsidRPr="00145656">
        <w:rPr>
          <w:sz w:val="24"/>
          <w:szCs w:val="24"/>
          <w:lang w:val="bg-BG"/>
        </w:rPr>
        <w:t xml:space="preserve"> в календарни месеци;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</w:t>
      </w:r>
      <w:proofErr w:type="spellStart"/>
      <w:r w:rsidRPr="00145656">
        <w:rPr>
          <w:b/>
          <w:sz w:val="24"/>
          <w:szCs w:val="24"/>
          <w:lang w:val="bg-BG"/>
        </w:rPr>
        <w:t>съотв</w:t>
      </w:r>
      <w:proofErr w:type="spellEnd"/>
      <w:r w:rsidRPr="00145656">
        <w:rPr>
          <w:b/>
          <w:sz w:val="24"/>
          <w:szCs w:val="24"/>
          <w:lang w:val="bg-BG"/>
        </w:rPr>
        <w:t>.</w:t>
      </w:r>
      <w:r w:rsidRPr="00145656">
        <w:rPr>
          <w:i/>
          <w:sz w:val="24"/>
          <w:szCs w:val="24"/>
          <w:lang w:val="bg-BG"/>
        </w:rPr>
        <w:t xml:space="preserve"> - </w:t>
      </w:r>
      <w:r w:rsidR="00987EF5" w:rsidRPr="00987EF5">
        <w:rPr>
          <w:sz w:val="24"/>
          <w:szCs w:val="24"/>
          <w:lang w:val="bg-BG"/>
        </w:rPr>
        <w:t xml:space="preserve">съответния </w:t>
      </w:r>
      <w:r w:rsidRPr="005D25C3">
        <w:rPr>
          <w:sz w:val="24"/>
          <w:szCs w:val="24"/>
          <w:lang w:val="bg-BG"/>
        </w:rPr>
        <w:t>от предложените гаранционни срокове</w:t>
      </w:r>
      <w:r w:rsidRPr="00145656">
        <w:rPr>
          <w:sz w:val="24"/>
          <w:szCs w:val="24"/>
          <w:lang w:val="bg-BG"/>
        </w:rPr>
        <w:t>, в календарни месеци.</w:t>
      </w:r>
    </w:p>
    <w:p w:rsidR="004D5C0F" w:rsidRDefault="002146F3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rFonts w:eastAsia="Calibri"/>
          <w:b/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ab/>
      </w:r>
      <w:r w:rsidRPr="002146F3">
        <w:rPr>
          <w:i/>
          <w:sz w:val="24"/>
          <w:szCs w:val="24"/>
          <w:lang w:val="bg-BG"/>
        </w:rPr>
        <w:t>Предложеният гаранционен срок, не може да бъде по – кратък от 6 (шест) месеца след извършване на доставката, без ограничение в пробега.</w:t>
      </w:r>
    </w:p>
    <w:p w:rsidR="004D5C0F" w:rsidRPr="004140D3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bCs/>
          <w:i/>
          <w:sz w:val="24"/>
          <w:szCs w:val="24"/>
          <w:lang w:val="bg-BG"/>
        </w:rPr>
      </w:pPr>
      <w:r w:rsidRPr="004140D3">
        <w:rPr>
          <w:rFonts w:eastAsia="Calibri"/>
          <w:b/>
          <w:i/>
          <w:sz w:val="24"/>
          <w:szCs w:val="24"/>
          <w:lang w:val="bg-BG"/>
        </w:rPr>
        <w:t>Забележка</w:t>
      </w:r>
      <w:r w:rsidRPr="004140D3">
        <w:rPr>
          <w:rFonts w:eastAsia="Calibri"/>
          <w:i/>
          <w:sz w:val="24"/>
          <w:szCs w:val="24"/>
          <w:lang w:val="bg-BG"/>
        </w:rPr>
        <w:t>:</w:t>
      </w:r>
      <w:r w:rsidRPr="004140D3">
        <w:rPr>
          <w:rFonts w:eastAsia="Calibri"/>
          <w:sz w:val="24"/>
          <w:szCs w:val="24"/>
          <w:lang w:val="bg-BG"/>
        </w:rPr>
        <w:t xml:space="preserve"> </w:t>
      </w:r>
      <w:r w:rsidR="002146F3" w:rsidRPr="002146F3">
        <w:rPr>
          <w:rFonts w:eastAsia="Calibri"/>
          <w:sz w:val="24"/>
          <w:szCs w:val="24"/>
          <w:lang w:val="bg-BG"/>
        </w:rPr>
        <w:t xml:space="preserve">Когато участник е предложил в офертата си гаранционен над </w:t>
      </w:r>
      <w:r w:rsidR="002146F3" w:rsidRPr="002146F3">
        <w:rPr>
          <w:rFonts w:eastAsia="Calibri"/>
          <w:b/>
          <w:sz w:val="24"/>
          <w:szCs w:val="24"/>
          <w:u w:val="single"/>
          <w:lang w:val="bg-BG" w:bidi="bg-BG"/>
        </w:rPr>
        <w:t>24 (двадесет и четири) месеца</w:t>
      </w:r>
      <w:r w:rsidR="002146F3" w:rsidRPr="002146F3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="002146F3" w:rsidRPr="002146F3">
        <w:rPr>
          <w:rFonts w:eastAsia="Calibri"/>
          <w:b/>
          <w:sz w:val="24"/>
          <w:szCs w:val="24"/>
          <w:u w:val="single"/>
          <w:lang w:val="bg-BG" w:bidi="bg-BG"/>
        </w:rPr>
        <w:t>24 (двадесет и четири) месеца</w:t>
      </w:r>
      <w:r w:rsidR="002146F3" w:rsidRPr="002146F3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гаранционен срок </w:t>
      </w:r>
      <w:r w:rsidR="002146F3" w:rsidRPr="002146F3">
        <w:rPr>
          <w:rFonts w:eastAsia="Calibri"/>
          <w:b/>
          <w:sz w:val="24"/>
          <w:szCs w:val="24"/>
          <w:u w:val="single"/>
          <w:lang w:val="bg-BG" w:bidi="bg-BG"/>
        </w:rPr>
        <w:t>24 (двадесет и четири) месеца</w:t>
      </w:r>
      <w:r w:rsidR="002146F3" w:rsidRPr="002146F3">
        <w:rPr>
          <w:rFonts w:eastAsia="Calibri"/>
          <w:sz w:val="24"/>
          <w:szCs w:val="24"/>
          <w:lang w:val="bg-BG"/>
        </w:rPr>
        <w:t xml:space="preserve"> и над </w:t>
      </w:r>
      <w:r w:rsidR="002146F3" w:rsidRPr="002146F3">
        <w:rPr>
          <w:rFonts w:eastAsia="Calibri"/>
          <w:b/>
          <w:sz w:val="24"/>
          <w:szCs w:val="24"/>
          <w:u w:val="single"/>
          <w:lang w:val="bg-BG" w:bidi="bg-BG"/>
        </w:rPr>
        <w:t>24 (двадесет и четири) месеца</w:t>
      </w:r>
      <w:r w:rsidR="002146F3" w:rsidRPr="002146F3">
        <w:rPr>
          <w:rFonts w:eastAsia="Calibri"/>
          <w:b/>
          <w:sz w:val="24"/>
          <w:szCs w:val="24"/>
          <w:lang w:val="bg-BG" w:bidi="bg-BG"/>
        </w:rPr>
        <w:t xml:space="preserve"> </w:t>
      </w:r>
      <w:r w:rsidR="002146F3" w:rsidRPr="002146F3">
        <w:rPr>
          <w:rFonts w:eastAsia="Calibri"/>
          <w:sz w:val="24"/>
          <w:szCs w:val="24"/>
          <w:lang w:val="bg-BG"/>
        </w:rPr>
        <w:t>ще получат еднакъв брой точки по този показател.</w:t>
      </w:r>
    </w:p>
    <w:p w:rsidR="00DA4325" w:rsidRPr="00145656" w:rsidRDefault="00DA4325" w:rsidP="00DA4325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</w:rPr>
      </w:pP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eastAsia="bg-BG"/>
        </w:rPr>
        <w:t>2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 – 20 %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p w:rsidR="00DA4325" w:rsidRPr="00D007F4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sz w:val="24"/>
          <w:szCs w:val="24"/>
          <w:lang w:val="bg-BG"/>
        </w:rPr>
        <w:t xml:space="preserve">=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b/>
          <w:sz w:val="24"/>
          <w:szCs w:val="24"/>
          <w:lang w:val="bg-BG"/>
        </w:rPr>
        <w:t xml:space="preserve"> </w:t>
      </w:r>
      <w:proofErr w:type="spellStart"/>
      <w:r w:rsidRPr="00D007F4">
        <w:rPr>
          <w:b/>
          <w:sz w:val="24"/>
          <w:szCs w:val="24"/>
          <w:lang w:val="bg-BG"/>
        </w:rPr>
        <w:t>съотв</w:t>
      </w:r>
      <w:proofErr w:type="spellEnd"/>
      <w:r w:rsidRPr="00D007F4">
        <w:rPr>
          <w:b/>
          <w:sz w:val="24"/>
          <w:szCs w:val="24"/>
          <w:lang w:val="bg-BG"/>
        </w:rPr>
        <w:t>.</w:t>
      </w:r>
      <w:r w:rsidRPr="00D007F4">
        <w:rPr>
          <w:i/>
          <w:sz w:val="24"/>
          <w:szCs w:val="24"/>
          <w:lang w:val="bg-BG"/>
        </w:rPr>
        <w:t xml:space="preserve"> </w:t>
      </w:r>
      <w:r w:rsidRPr="00D007F4">
        <w:rPr>
          <w:b/>
          <w:i/>
          <w:sz w:val="24"/>
          <w:szCs w:val="24"/>
          <w:lang w:val="bg-BG"/>
        </w:rPr>
        <w:t>/</w:t>
      </w:r>
      <w:r w:rsidRPr="00D007F4">
        <w:rPr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b/>
          <w:sz w:val="24"/>
          <w:szCs w:val="24"/>
          <w:lang w:val="bg-BG"/>
        </w:rPr>
        <w:t xml:space="preserve"> m</w:t>
      </w:r>
      <w:r w:rsidRPr="00D007F4">
        <w:rPr>
          <w:b/>
          <w:sz w:val="24"/>
          <w:szCs w:val="24"/>
        </w:rPr>
        <w:t xml:space="preserve">ax </w:t>
      </w:r>
      <w:r w:rsidRPr="00145656">
        <w:rPr>
          <w:sz w:val="24"/>
          <w:szCs w:val="24"/>
        </w:rPr>
        <w:t>x</w:t>
      </w:r>
      <w:r w:rsidRPr="00145656">
        <w:rPr>
          <w:sz w:val="24"/>
          <w:szCs w:val="24"/>
          <w:lang w:val="bg-BG"/>
        </w:rPr>
        <w:t xml:space="preserve">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>т.</w:t>
      </w:r>
      <w:r w:rsidRPr="00D007F4">
        <w:rPr>
          <w:sz w:val="24"/>
          <w:szCs w:val="24"/>
          <w:lang w:val="bg-BG"/>
        </w:rPr>
        <w:t xml:space="preserve">, където: </w:t>
      </w:r>
    </w:p>
    <w:p w:rsidR="00DA4325" w:rsidRPr="00D007F4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b/>
          <w:sz w:val="24"/>
          <w:szCs w:val="24"/>
          <w:lang w:val="bg-BG"/>
        </w:rPr>
        <w:t xml:space="preserve"> m</w:t>
      </w:r>
      <w:r w:rsidRPr="00D007F4">
        <w:rPr>
          <w:b/>
          <w:sz w:val="24"/>
          <w:szCs w:val="24"/>
        </w:rPr>
        <w:t>ax</w:t>
      </w:r>
      <w:r w:rsidRPr="00D007F4">
        <w:rPr>
          <w:rFonts w:eastAsia="Calibri"/>
          <w:sz w:val="24"/>
          <w:szCs w:val="24"/>
          <w:lang w:val="bg-BG"/>
        </w:rPr>
        <w:t xml:space="preserve"> – най-големият сбор от броя сумирани точки на </w:t>
      </w:r>
      <w:r w:rsidR="002146F3" w:rsidRPr="002146F3">
        <w:rPr>
          <w:rFonts w:eastAsia="Calibri"/>
          <w:sz w:val="24"/>
          <w:szCs w:val="24"/>
          <w:lang w:val="bg-BG"/>
        </w:rPr>
        <w:t>„Задължителни технически изисквания и Незадължително допълнително оборудване</w:t>
      </w:r>
      <w:r w:rsidRPr="00D007F4">
        <w:rPr>
          <w:rFonts w:eastAsia="Calibri"/>
          <w:sz w:val="24"/>
          <w:szCs w:val="24"/>
          <w:lang w:val="bg-BG"/>
        </w:rPr>
        <w:t>, изчислен според предложението за изпълнение и при съобразяване с Техническата спецификация.</w:t>
      </w:r>
    </w:p>
    <w:p w:rsidR="00DA4325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lastRenderedPageBreak/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b/>
          <w:sz w:val="24"/>
          <w:szCs w:val="24"/>
          <w:lang w:val="bg-BG"/>
        </w:rPr>
        <w:t xml:space="preserve"> </w:t>
      </w:r>
      <w:proofErr w:type="spellStart"/>
      <w:r w:rsidRPr="00D007F4">
        <w:rPr>
          <w:b/>
          <w:sz w:val="24"/>
          <w:szCs w:val="24"/>
          <w:lang w:val="bg-BG"/>
        </w:rPr>
        <w:t>съотв</w:t>
      </w:r>
      <w:proofErr w:type="spellEnd"/>
      <w:r w:rsidRPr="00D007F4">
        <w:rPr>
          <w:b/>
          <w:sz w:val="24"/>
          <w:szCs w:val="24"/>
          <w:lang w:val="bg-BG"/>
        </w:rPr>
        <w:t xml:space="preserve">. </w:t>
      </w:r>
      <w:r w:rsidRPr="00D007F4">
        <w:rPr>
          <w:rFonts w:eastAsia="Calibri"/>
          <w:sz w:val="24"/>
          <w:szCs w:val="24"/>
          <w:lang w:val="bg-BG"/>
        </w:rPr>
        <w:t xml:space="preserve">– предложеният сбор </w:t>
      </w:r>
      <w:r w:rsidR="002146F3" w:rsidRPr="00D007F4">
        <w:rPr>
          <w:rFonts w:eastAsia="Calibri"/>
          <w:sz w:val="24"/>
          <w:szCs w:val="24"/>
          <w:lang w:val="bg-BG"/>
        </w:rPr>
        <w:t xml:space="preserve">от броя сумирани точки на </w:t>
      </w:r>
      <w:r w:rsidR="002146F3" w:rsidRPr="002146F3">
        <w:rPr>
          <w:rFonts w:eastAsia="Calibri"/>
          <w:sz w:val="24"/>
          <w:szCs w:val="24"/>
          <w:lang w:val="bg-BG"/>
        </w:rPr>
        <w:t>„Задължителни технически изисквания и Незадължително допълнително оборудване</w:t>
      </w:r>
      <w:r w:rsidR="00535E34">
        <w:rPr>
          <w:rFonts w:eastAsia="Calibri"/>
          <w:sz w:val="24"/>
          <w:szCs w:val="24"/>
          <w:lang w:val="bg-BG"/>
        </w:rPr>
        <w:t>“</w:t>
      </w:r>
      <w:r w:rsidR="002146F3" w:rsidRPr="00D007F4">
        <w:rPr>
          <w:rFonts w:eastAsia="Calibri"/>
          <w:sz w:val="24"/>
          <w:szCs w:val="24"/>
          <w:lang w:val="bg-BG"/>
        </w:rPr>
        <w:t>, изчислен според предложението за изпълнение и при съобразяване с Техническата спецификация.</w:t>
      </w:r>
    </w:p>
    <w:tbl>
      <w:tblPr>
        <w:tblW w:w="9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8"/>
        <w:gridCol w:w="2030"/>
        <w:gridCol w:w="1912"/>
      </w:tblGrid>
      <w:tr w:rsidR="002146F3" w:rsidRPr="00F33A01" w:rsidTr="002D7702">
        <w:trPr>
          <w:trHeight w:val="30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6F3" w:rsidRPr="004F26B4" w:rsidRDefault="002146F3" w:rsidP="002D77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sz w:val="24"/>
                <w:szCs w:val="24"/>
                <w:lang w:val="bg-BG" w:eastAsia="bg-BG"/>
              </w:rPr>
              <w:t>Критерии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6F3" w:rsidRPr="00C24DD5" w:rsidRDefault="002146F3" w:rsidP="002D77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sz w:val="24"/>
                <w:szCs w:val="24"/>
                <w:lang w:val="bg-BG" w:eastAsia="bg-BG"/>
              </w:rPr>
              <w:t>Точки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6F3" w:rsidRDefault="002146F3" w:rsidP="002D77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sz w:val="24"/>
                <w:szCs w:val="24"/>
                <w:lang w:val="bg-BG" w:eastAsia="bg-BG"/>
              </w:rPr>
              <w:t>Максимален брой точки</w:t>
            </w:r>
          </w:p>
        </w:tc>
      </w:tr>
      <w:tr w:rsidR="002146F3" w:rsidRPr="00F33A01" w:rsidTr="002D7702">
        <w:trPr>
          <w:trHeight w:val="30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6F3" w:rsidRPr="004F26B4" w:rsidRDefault="002146F3" w:rsidP="002D7702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4F26B4">
              <w:rPr>
                <w:b/>
                <w:color w:val="000000"/>
                <w:sz w:val="24"/>
                <w:szCs w:val="24"/>
                <w:lang w:val="bg-BG" w:eastAsia="bg-BG"/>
              </w:rPr>
              <w:t xml:space="preserve">Предложение за изпълнение, отговарящо на минималните изисквания посочени в техническата спецификация, но без </w:t>
            </w:r>
            <w:r>
              <w:rPr>
                <w:b/>
                <w:color w:val="000000"/>
                <w:sz w:val="24"/>
                <w:szCs w:val="24"/>
                <w:lang w:val="bg-BG" w:eastAsia="bg-BG"/>
              </w:rPr>
              <w:t xml:space="preserve">предложено </w:t>
            </w:r>
            <w:r w:rsidRPr="002146F3">
              <w:rPr>
                <w:b/>
                <w:color w:val="000000"/>
                <w:sz w:val="24"/>
                <w:szCs w:val="24"/>
                <w:lang w:val="bg-BG" w:eastAsia="bg-BG"/>
              </w:rPr>
              <w:t>Незадължително допълнително оборудване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6F3" w:rsidRPr="00C24DD5" w:rsidRDefault="002146F3" w:rsidP="002D77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sz w:val="24"/>
                <w:szCs w:val="24"/>
                <w:lang w:val="bg-BG" w:eastAsia="bg-BG"/>
              </w:rPr>
              <w:t>5 точки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6F3" w:rsidRPr="00C24DD5" w:rsidRDefault="002146F3" w:rsidP="002D77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sz w:val="24"/>
                <w:szCs w:val="24"/>
                <w:lang w:val="bg-BG" w:eastAsia="bg-BG"/>
              </w:rPr>
              <w:t>5 точки</w:t>
            </w:r>
          </w:p>
        </w:tc>
      </w:tr>
      <w:tr w:rsidR="002146F3" w:rsidRPr="00F33A01" w:rsidTr="002D7702">
        <w:trPr>
          <w:trHeight w:val="30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6F3" w:rsidRDefault="002146F3" w:rsidP="002D7702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 w:rsidRPr="002146F3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Незадължително допълнително оборудване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146F3" w:rsidRPr="00A445D8" w:rsidRDefault="002146F3" w:rsidP="002146F3">
            <w:pPr>
              <w:numPr>
                <w:ilvl w:val="0"/>
                <w:numId w:val="4"/>
              </w:numPr>
              <w:tabs>
                <w:tab w:val="left" w:pos="234"/>
              </w:tabs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i/>
                <w:sz w:val="24"/>
                <w:szCs w:val="24"/>
                <w:lang w:val="bg-BG"/>
              </w:rPr>
            </w:pPr>
            <w:r w:rsidRPr="00A445D8">
              <w:rPr>
                <w:i/>
                <w:sz w:val="24"/>
                <w:szCs w:val="24"/>
                <w:lang w:val="bg-BG"/>
              </w:rPr>
              <w:t>площадка зад кабината с височина минимум 1900 мм от земята със стълба и пулт за управление функциите на крана за визуален контрол  за извършван</w:t>
            </w:r>
            <w:r w:rsidR="000F5233">
              <w:rPr>
                <w:i/>
                <w:sz w:val="24"/>
                <w:szCs w:val="24"/>
                <w:lang w:val="bg-BG"/>
              </w:rPr>
              <w:t xml:space="preserve">е на </w:t>
            </w:r>
            <w:proofErr w:type="spellStart"/>
            <w:r w:rsidR="000F5233">
              <w:rPr>
                <w:i/>
                <w:sz w:val="24"/>
                <w:szCs w:val="24"/>
                <w:lang w:val="bg-BG"/>
              </w:rPr>
              <w:t>товаро-разтоварни</w:t>
            </w:r>
            <w:proofErr w:type="spellEnd"/>
            <w:r w:rsidR="000F5233">
              <w:rPr>
                <w:i/>
                <w:sz w:val="24"/>
                <w:szCs w:val="24"/>
                <w:lang w:val="bg-BG"/>
              </w:rPr>
              <w:t xml:space="preserve"> дейности;</w:t>
            </w:r>
          </w:p>
          <w:p w:rsidR="002146F3" w:rsidRPr="00A445D8" w:rsidRDefault="002146F3" w:rsidP="002146F3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i/>
                <w:sz w:val="24"/>
                <w:szCs w:val="24"/>
                <w:lang w:val="bg-BG"/>
              </w:rPr>
            </w:pPr>
            <w:proofErr w:type="spellStart"/>
            <w:r w:rsidRPr="00A445D8">
              <w:rPr>
                <w:i/>
                <w:sz w:val="24"/>
                <w:szCs w:val="24"/>
                <w:lang w:val="bg-BG"/>
              </w:rPr>
              <w:t>грайферна</w:t>
            </w:r>
            <w:proofErr w:type="spellEnd"/>
            <w:r w:rsidRPr="00A445D8">
              <w:rPr>
                <w:i/>
                <w:sz w:val="24"/>
                <w:szCs w:val="24"/>
                <w:lang w:val="bg-BG"/>
              </w:rPr>
              <w:t xml:space="preserve"> кофа за работа с крана с обем минимум 0,3 м</w:t>
            </w:r>
            <w:r w:rsidRPr="00A445D8">
              <w:rPr>
                <w:i/>
                <w:sz w:val="24"/>
                <w:szCs w:val="24"/>
                <w:vertAlign w:val="superscript"/>
                <w:lang w:val="bg-BG"/>
              </w:rPr>
              <w:t xml:space="preserve">3 </w:t>
            </w:r>
            <w:r w:rsidRPr="00A445D8">
              <w:rPr>
                <w:i/>
                <w:sz w:val="24"/>
                <w:szCs w:val="24"/>
                <w:lang w:val="bg-BG"/>
              </w:rPr>
              <w:t xml:space="preserve">с </w:t>
            </w:r>
            <w:proofErr w:type="spellStart"/>
            <w:r w:rsidRPr="00A445D8">
              <w:rPr>
                <w:i/>
                <w:sz w:val="24"/>
                <w:szCs w:val="24"/>
                <w:lang w:val="bg-BG"/>
              </w:rPr>
              <w:t>ротатор</w:t>
            </w:r>
            <w:proofErr w:type="spellEnd"/>
            <w:r w:rsidRPr="00A445D8">
              <w:rPr>
                <w:i/>
                <w:sz w:val="24"/>
                <w:szCs w:val="24"/>
                <w:lang w:val="bg-BG"/>
              </w:rPr>
              <w:t xml:space="preserve"> за завъртане на 360</w:t>
            </w:r>
            <w:r w:rsidRPr="00A445D8">
              <w:rPr>
                <w:i/>
                <w:sz w:val="24"/>
                <w:szCs w:val="24"/>
                <w:vertAlign w:val="superscript"/>
                <w:lang w:val="bg-BG"/>
              </w:rPr>
              <w:t>0</w:t>
            </w:r>
            <w:r w:rsidRPr="00A445D8">
              <w:rPr>
                <w:i/>
                <w:sz w:val="24"/>
                <w:szCs w:val="24"/>
                <w:lang w:val="bg-BG"/>
              </w:rPr>
              <w:t>,  един  ц</w:t>
            </w:r>
            <w:r w:rsidR="008C58F3">
              <w:rPr>
                <w:i/>
                <w:sz w:val="24"/>
                <w:szCs w:val="24"/>
                <w:lang w:val="bg-BG"/>
              </w:rPr>
              <w:t>илиндър за отваряне и затваряне</w:t>
            </w:r>
            <w:r w:rsidRPr="00A445D8">
              <w:rPr>
                <w:i/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A445D8">
              <w:rPr>
                <w:i/>
                <w:sz w:val="24"/>
                <w:szCs w:val="24"/>
                <w:lang w:val="bg-BG"/>
              </w:rPr>
              <w:t>демонтируеми</w:t>
            </w:r>
            <w:proofErr w:type="spellEnd"/>
            <w:r w:rsidRPr="00A445D8">
              <w:rPr>
                <w:i/>
                <w:sz w:val="24"/>
                <w:szCs w:val="24"/>
                <w:lang w:val="bg-BG"/>
              </w:rPr>
              <w:t xml:space="preserve"> зъби</w:t>
            </w:r>
            <w:r w:rsidR="000F5233">
              <w:rPr>
                <w:i/>
                <w:sz w:val="24"/>
                <w:szCs w:val="24"/>
                <w:lang w:val="bg-BG"/>
              </w:rPr>
              <w:t>;</w:t>
            </w:r>
          </w:p>
          <w:p w:rsidR="002146F3" w:rsidRPr="009111C4" w:rsidRDefault="002146F3" w:rsidP="002146F3">
            <w:pPr>
              <w:pStyle w:val="ListParagraph"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 w:rsidRPr="00A445D8">
              <w:rPr>
                <w:i/>
                <w:sz w:val="24"/>
                <w:szCs w:val="24"/>
                <w:lang w:val="bg-BG"/>
              </w:rPr>
              <w:t>хидравлична щипка</w:t>
            </w:r>
            <w:r w:rsidR="000F5233">
              <w:rPr>
                <w:i/>
                <w:sz w:val="24"/>
                <w:szCs w:val="24"/>
                <w:lang w:val="bg-BG"/>
              </w:rPr>
              <w:t>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6F3" w:rsidRPr="00F33A01" w:rsidRDefault="002146F3" w:rsidP="002D77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По 5 точки допълнително за всяка от посочените 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6F3" w:rsidRDefault="000F5233" w:rsidP="002D77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>15</w:t>
            </w:r>
            <w:r w:rsidR="002146F3">
              <w:rPr>
                <w:b/>
                <w:bCs/>
                <w:iCs/>
                <w:color w:val="000000"/>
                <w:sz w:val="24"/>
                <w:szCs w:val="24"/>
                <w:lang w:val="bg-BG" w:eastAsia="bg-BG"/>
              </w:rPr>
              <w:t xml:space="preserve"> точки</w:t>
            </w:r>
          </w:p>
        </w:tc>
      </w:tr>
    </w:tbl>
    <w:p w:rsidR="00DA4325" w:rsidRPr="000F5233" w:rsidRDefault="00DA4325" w:rsidP="00A44B57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:rsidR="00DA4325" w:rsidRPr="00145656" w:rsidRDefault="002146F3" w:rsidP="00DA4325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</w:t>
      </w:r>
      <w:r w:rsidR="00DA4325" w:rsidRPr="00145656">
        <w:rPr>
          <w:sz w:val="24"/>
          <w:szCs w:val="24"/>
          <w:lang w:val="bg-BG"/>
        </w:rPr>
        <w:t>.</w:t>
      </w:r>
      <w:r w:rsidR="00DA4325" w:rsidRPr="00145656">
        <w:rPr>
          <w:b/>
          <w:sz w:val="24"/>
          <w:szCs w:val="24"/>
          <w:lang w:val="bg-BG"/>
        </w:rPr>
        <w:t xml:space="preserve"> </w:t>
      </w:r>
      <w:r w:rsidR="00DA4325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="00DA4325" w:rsidRPr="00145656">
        <w:rPr>
          <w:b/>
          <w:sz w:val="24"/>
          <w:szCs w:val="24"/>
          <w:lang w:val="bg-BG"/>
        </w:rPr>
        <w:t xml:space="preserve"> </w:t>
      </w:r>
      <w:r w:rsidR="00DA4325" w:rsidRPr="00145656">
        <w:rPr>
          <w:bCs/>
          <w:sz w:val="24"/>
          <w:szCs w:val="24"/>
          <w:lang w:val="bg-BG"/>
        </w:rPr>
        <w:t xml:space="preserve">е с коефициент </w:t>
      </w:r>
      <w:r w:rsidR="00DA4325" w:rsidRPr="00145656">
        <w:rPr>
          <w:sz w:val="24"/>
          <w:szCs w:val="24"/>
          <w:lang w:val="bg-BG"/>
        </w:rPr>
        <w:t>на тежест</w:t>
      </w:r>
      <w:r w:rsidR="00DA4325" w:rsidRPr="00145656">
        <w:rPr>
          <w:bCs/>
          <w:sz w:val="24"/>
          <w:szCs w:val="24"/>
          <w:lang w:val="bg-BG"/>
        </w:rPr>
        <w:t xml:space="preserve"> </w:t>
      </w:r>
      <w:r>
        <w:rPr>
          <w:bCs/>
          <w:sz w:val="24"/>
          <w:szCs w:val="24"/>
          <w:lang w:val="bg-BG"/>
        </w:rPr>
        <w:t>– 6</w:t>
      </w:r>
      <w:r w:rsidR="00DA4325"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="00DA4325" w:rsidRPr="00145656">
        <w:rPr>
          <w:bCs/>
          <w:sz w:val="24"/>
          <w:szCs w:val="24"/>
        </w:rPr>
        <w:t xml:space="preserve"> </w:t>
      </w:r>
      <w:r w:rsidR="00DA4325" w:rsidRPr="00145656">
        <w:rPr>
          <w:bCs/>
          <w:sz w:val="24"/>
          <w:szCs w:val="24"/>
          <w:lang w:val="bg-BG"/>
        </w:rPr>
        <w:t xml:space="preserve">т. 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proofErr w:type="spellStart"/>
      <w:r w:rsidRPr="00145656">
        <w:rPr>
          <w:sz w:val="24"/>
          <w:szCs w:val="24"/>
          <w:lang w:val="bg-BG"/>
        </w:rPr>
        <w:t>аксимален</w:t>
      </w:r>
      <w:proofErr w:type="spellEnd"/>
      <w:r w:rsidRPr="00145656">
        <w:rPr>
          <w:sz w:val="24"/>
          <w:szCs w:val="24"/>
          <w:lang w:val="bg-BG"/>
        </w:rPr>
        <w:t xml:space="preserve"> брой точки получава участникът, предложил най-ниската цена.</w:t>
      </w:r>
      <w:proofErr w:type="gramEnd"/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A4325" w:rsidRPr="00145656" w:rsidRDefault="00DA4325" w:rsidP="00DA4325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</w:t>
      </w:r>
      <w:proofErr w:type="spellStart"/>
      <w:r w:rsidRPr="00145656">
        <w:rPr>
          <w:b/>
          <w:sz w:val="24"/>
          <w:szCs w:val="24"/>
          <w:lang w:val="bg-BG"/>
        </w:rPr>
        <w:t>Ц</w:t>
      </w:r>
      <w:r w:rsidRPr="00145656">
        <w:rPr>
          <w:b/>
          <w:sz w:val="24"/>
          <w:szCs w:val="24"/>
          <w:vertAlign w:val="superscript"/>
          <w:lang w:val="bg-BG"/>
        </w:rPr>
        <w:t>съотв</w:t>
      </w:r>
      <w:proofErr w:type="spellEnd"/>
      <w:r w:rsidRPr="00145656">
        <w:rPr>
          <w:b/>
          <w:sz w:val="24"/>
          <w:szCs w:val="24"/>
          <w:vertAlign w:val="superscript"/>
          <w:lang w:val="bg-BG"/>
        </w:rPr>
        <w:t xml:space="preserve">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DA4325" w:rsidRPr="00145656" w:rsidRDefault="00DA4325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 xml:space="preserve">  -  </w:t>
      </w:r>
      <w:r w:rsidRPr="00145656">
        <w:rPr>
          <w:sz w:val="24"/>
          <w:szCs w:val="24"/>
          <w:lang w:val="bg-BG"/>
        </w:rPr>
        <w:t xml:space="preserve">най-ниската предложена </w:t>
      </w:r>
      <w:r w:rsidR="00A44B57">
        <w:rPr>
          <w:sz w:val="24"/>
          <w:szCs w:val="24"/>
          <w:lang w:val="bg-BG"/>
        </w:rPr>
        <w:t xml:space="preserve">обща </w:t>
      </w:r>
      <w:r w:rsidRPr="00145656">
        <w:rPr>
          <w:sz w:val="24"/>
          <w:szCs w:val="24"/>
          <w:lang w:val="bg-BG"/>
        </w:rPr>
        <w:t>цена;</w:t>
      </w:r>
    </w:p>
    <w:p w:rsidR="00DA4325" w:rsidRDefault="00DA4325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 xml:space="preserve">Ц </w:t>
      </w:r>
      <w:proofErr w:type="spellStart"/>
      <w:r w:rsidRPr="00145656">
        <w:rPr>
          <w:sz w:val="24"/>
          <w:szCs w:val="24"/>
          <w:lang w:val="bg-BG"/>
        </w:rPr>
        <w:t>съотв</w:t>
      </w:r>
      <w:proofErr w:type="spellEnd"/>
      <w:r w:rsidRPr="00145656">
        <w:rPr>
          <w:sz w:val="24"/>
          <w:szCs w:val="24"/>
          <w:lang w:val="bg-BG"/>
        </w:rPr>
        <w:t>.</w:t>
      </w:r>
      <w:r w:rsidRPr="00145656">
        <w:rPr>
          <w:sz w:val="24"/>
          <w:szCs w:val="24"/>
          <w:vertAlign w:val="superscript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-  </w:t>
      </w:r>
      <w:r w:rsidR="00A44B57">
        <w:rPr>
          <w:sz w:val="24"/>
          <w:szCs w:val="24"/>
          <w:lang w:val="bg-BG"/>
        </w:rPr>
        <w:t xml:space="preserve">обща </w:t>
      </w:r>
      <w:r w:rsidR="00A92434">
        <w:rPr>
          <w:sz w:val="24"/>
          <w:szCs w:val="24"/>
          <w:lang w:val="bg-BG"/>
        </w:rPr>
        <w:t>цена</w:t>
      </w:r>
      <w:r w:rsidRPr="00145656">
        <w:rPr>
          <w:sz w:val="24"/>
          <w:szCs w:val="24"/>
          <w:lang w:val="bg-BG"/>
        </w:rPr>
        <w:t xml:space="preserve">, предложена от съответния участник.  </w:t>
      </w:r>
    </w:p>
    <w:p w:rsidR="00DA4325" w:rsidRDefault="00DA4325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0F5233" w:rsidRPr="008E3914" w:rsidRDefault="000F5233" w:rsidP="000F5233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ОБОСОБЕНИ ПОЗИЦИИ № 2</w:t>
      </w:r>
      <w:r w:rsidRPr="008E3914">
        <w:rPr>
          <w:b/>
          <w:sz w:val="24"/>
          <w:szCs w:val="24"/>
          <w:u w:val="single"/>
          <w:lang w:val="bg-BG"/>
        </w:rPr>
        <w:t xml:space="preserve">: </w:t>
      </w:r>
    </w:p>
    <w:p w:rsidR="000F5233" w:rsidRDefault="000F5233" w:rsidP="000F5233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0F5233" w:rsidRPr="00DC0022" w:rsidRDefault="000F5233" w:rsidP="000F5233">
      <w:pPr>
        <w:ind w:right="1" w:firstLine="720"/>
        <w:jc w:val="both"/>
        <w:rPr>
          <w:sz w:val="24"/>
          <w:szCs w:val="24"/>
          <w:lang w:val="ru-RU"/>
        </w:rPr>
      </w:pPr>
      <w:proofErr w:type="spellStart"/>
      <w:r w:rsidRPr="00DC0022">
        <w:rPr>
          <w:b/>
          <w:sz w:val="24"/>
          <w:szCs w:val="24"/>
          <w:lang w:val="ru-RU"/>
        </w:rPr>
        <w:t>Комплексната</w:t>
      </w:r>
      <w:proofErr w:type="spellEnd"/>
      <w:r w:rsidRPr="00DC0022">
        <w:rPr>
          <w:b/>
          <w:sz w:val="24"/>
          <w:szCs w:val="24"/>
          <w:lang w:val="ru-RU"/>
        </w:rPr>
        <w:t xml:space="preserve"> оценка (</w:t>
      </w:r>
      <w:proofErr w:type="gramStart"/>
      <w:r w:rsidRPr="00DC0022">
        <w:rPr>
          <w:b/>
          <w:sz w:val="24"/>
          <w:szCs w:val="24"/>
          <w:lang w:val="ru-RU"/>
        </w:rPr>
        <w:t>КО</w:t>
      </w:r>
      <w:proofErr w:type="gramEnd"/>
      <w:r w:rsidRPr="00DC0022">
        <w:rPr>
          <w:b/>
          <w:sz w:val="24"/>
          <w:szCs w:val="24"/>
          <w:lang w:val="ru-RU"/>
        </w:rPr>
        <w:t xml:space="preserve">) </w:t>
      </w:r>
      <w:r w:rsidRPr="00DC0022">
        <w:rPr>
          <w:sz w:val="24"/>
          <w:szCs w:val="24"/>
          <w:lang w:val="ru-RU"/>
        </w:rPr>
        <w:t xml:space="preserve">на </w:t>
      </w:r>
      <w:proofErr w:type="spellStart"/>
      <w:r w:rsidRPr="00DC0022">
        <w:rPr>
          <w:sz w:val="24"/>
          <w:szCs w:val="24"/>
          <w:lang w:val="ru-RU"/>
        </w:rPr>
        <w:t>офертата</w:t>
      </w:r>
      <w:proofErr w:type="spellEnd"/>
      <w:r w:rsidRPr="00DC0022">
        <w:rPr>
          <w:sz w:val="24"/>
          <w:szCs w:val="24"/>
          <w:lang w:val="ru-RU"/>
        </w:rPr>
        <w:t xml:space="preserve"> на участника се </w:t>
      </w:r>
      <w:proofErr w:type="spellStart"/>
      <w:r w:rsidRPr="00DC0022">
        <w:rPr>
          <w:sz w:val="24"/>
          <w:szCs w:val="24"/>
          <w:lang w:val="ru-RU"/>
        </w:rPr>
        <w:t>изчислява</w:t>
      </w:r>
      <w:proofErr w:type="spellEnd"/>
      <w:r w:rsidRPr="00DC0022">
        <w:rPr>
          <w:sz w:val="24"/>
          <w:szCs w:val="24"/>
          <w:lang w:val="ru-RU"/>
        </w:rPr>
        <w:t xml:space="preserve"> по </w:t>
      </w:r>
      <w:proofErr w:type="spellStart"/>
      <w:r w:rsidRPr="00DC0022">
        <w:rPr>
          <w:sz w:val="24"/>
          <w:szCs w:val="24"/>
          <w:lang w:val="ru-RU"/>
        </w:rPr>
        <w:t>формулата</w:t>
      </w:r>
      <w:proofErr w:type="spellEnd"/>
      <w:r w:rsidRPr="00DC0022">
        <w:rPr>
          <w:sz w:val="24"/>
          <w:szCs w:val="24"/>
          <w:lang w:val="ru-RU"/>
        </w:rPr>
        <w:t xml:space="preserve">: </w:t>
      </w:r>
    </w:p>
    <w:p w:rsidR="000F5233" w:rsidRPr="00DC0022" w:rsidRDefault="000F5233" w:rsidP="000F5233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DC0022">
        <w:rPr>
          <w:sz w:val="24"/>
          <w:szCs w:val="24"/>
          <w:lang w:val="bg-BG"/>
        </w:rPr>
        <w:t xml:space="preserve"> </w:t>
      </w:r>
      <w:r w:rsidR="00DC0022"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 w:rsidR="004D7A61">
        <w:rPr>
          <w:rFonts w:eastAsia="Batang"/>
          <w:b/>
          <w:color w:val="000000"/>
          <w:sz w:val="24"/>
          <w:szCs w:val="24"/>
          <w:lang w:eastAsia="bg-BG"/>
        </w:rPr>
        <w:t>6</w:t>
      </w:r>
      <w:r w:rsidRPr="00DC0022">
        <w:rPr>
          <w:rFonts w:eastAsia="Batang"/>
          <w:b/>
          <w:color w:val="000000"/>
          <w:sz w:val="24"/>
          <w:szCs w:val="24"/>
          <w:lang w:val="bg-BG" w:eastAsia="bg-BG"/>
        </w:rPr>
        <w:t>0 + К2х0,20 + К</w:t>
      </w:r>
      <w:r w:rsidRPr="00DC0022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C0022">
        <w:rPr>
          <w:rFonts w:eastAsia="Batang"/>
          <w:b/>
          <w:color w:val="000000"/>
          <w:sz w:val="24"/>
          <w:szCs w:val="24"/>
          <w:lang w:val="bg-BG" w:eastAsia="bg-BG"/>
        </w:rPr>
        <w:t>х0,</w:t>
      </w:r>
      <w:r w:rsidRPr="00DC0022">
        <w:rPr>
          <w:rFonts w:eastAsia="Batang"/>
          <w:b/>
          <w:color w:val="000000"/>
          <w:sz w:val="24"/>
          <w:szCs w:val="24"/>
          <w:lang w:eastAsia="bg-BG"/>
        </w:rPr>
        <w:t>2</w:t>
      </w:r>
      <w:r w:rsidRPr="00DC0022">
        <w:rPr>
          <w:rFonts w:eastAsia="Batang"/>
          <w:b/>
          <w:color w:val="000000"/>
          <w:sz w:val="24"/>
          <w:szCs w:val="24"/>
          <w:lang w:val="bg-BG" w:eastAsia="bg-BG"/>
        </w:rPr>
        <w:t>0, където:</w:t>
      </w:r>
    </w:p>
    <w:p w:rsidR="000F5233" w:rsidRPr="00DC0022" w:rsidRDefault="000F5233" w:rsidP="000F5233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DC0022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DC0022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0F5233" w:rsidRPr="00DC0022" w:rsidRDefault="000F5233" w:rsidP="000F5233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DC0022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DC0022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0F5233" w:rsidRPr="004D7A61" w:rsidRDefault="000F5233" w:rsidP="000F5233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4D7A61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4D7A61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4D7A61">
        <w:rPr>
          <w:rFonts w:eastAsia="Batang"/>
          <w:b/>
          <w:color w:val="000000"/>
          <w:sz w:val="24"/>
          <w:szCs w:val="24"/>
          <w:lang w:val="bg-BG" w:eastAsia="bg-BG"/>
        </w:rPr>
        <w:t xml:space="preserve"> </w:t>
      </w:r>
      <w:r w:rsidRPr="004D7A61">
        <w:rPr>
          <w:rFonts w:eastAsia="Batang"/>
          <w:color w:val="000000"/>
          <w:sz w:val="24"/>
          <w:szCs w:val="24"/>
          <w:lang w:val="bg-BG" w:eastAsia="bg-BG"/>
        </w:rPr>
        <w:t xml:space="preserve">- оценка на </w:t>
      </w:r>
      <w:r w:rsidR="004D7A61" w:rsidRPr="004D7A61">
        <w:rPr>
          <w:rFonts w:eastAsia="Batang"/>
          <w:color w:val="000000"/>
          <w:sz w:val="24"/>
          <w:szCs w:val="24"/>
          <w:lang w:val="bg-BG" w:eastAsia="bg-BG"/>
        </w:rPr>
        <w:t>техническите параметри на автомобила</w:t>
      </w:r>
      <w:r w:rsidRPr="004D7A61">
        <w:rPr>
          <w:rFonts w:eastAsia="Batang"/>
          <w:color w:val="000000"/>
          <w:sz w:val="24"/>
          <w:szCs w:val="24"/>
          <w:lang w:val="bg-BG" w:eastAsia="bg-BG"/>
        </w:rPr>
        <w:t>;</w:t>
      </w:r>
    </w:p>
    <w:p w:rsidR="000F5233" w:rsidRPr="000F5233" w:rsidRDefault="000F5233" w:rsidP="000F5233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0F5233">
        <w:rPr>
          <w:sz w:val="24"/>
          <w:szCs w:val="24"/>
          <w:lang w:val="bg-BG"/>
        </w:rPr>
        <w:t xml:space="preserve">Първо се разглежда техническата част, след това финансовата и накрая двете оценки се обединяват. </w:t>
      </w:r>
    </w:p>
    <w:p w:rsidR="000F5233" w:rsidRPr="000F5233" w:rsidRDefault="000F5233" w:rsidP="000F5233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0F5233">
        <w:rPr>
          <w:bCs/>
          <w:spacing w:val="20"/>
          <w:sz w:val="24"/>
          <w:szCs w:val="24"/>
          <w:lang w:val="bg-BG" w:eastAsia="bg-BG"/>
        </w:rPr>
        <w:t xml:space="preserve">1. </w:t>
      </w:r>
      <w:r w:rsidRPr="000F5233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0F5233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0F5233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0F5233">
        <w:rPr>
          <w:spacing w:val="20"/>
          <w:sz w:val="24"/>
          <w:szCs w:val="24"/>
          <w:lang w:val="bg-BG" w:eastAsia="bg-BG"/>
        </w:rPr>
        <w:t>на тежест</w:t>
      </w:r>
      <w:r w:rsidRPr="000F5233">
        <w:rPr>
          <w:bCs/>
          <w:spacing w:val="20"/>
          <w:sz w:val="24"/>
          <w:szCs w:val="24"/>
          <w:lang w:val="bg-BG" w:eastAsia="bg-BG"/>
        </w:rPr>
        <w:t xml:space="preserve"> – 20 % в комплексната оценка и максимален брой точки за участник – 100</w:t>
      </w:r>
      <w:r w:rsidRPr="000F5233">
        <w:rPr>
          <w:bCs/>
          <w:spacing w:val="20"/>
          <w:sz w:val="24"/>
          <w:szCs w:val="24"/>
          <w:lang w:eastAsia="bg-BG"/>
        </w:rPr>
        <w:t xml:space="preserve"> </w:t>
      </w:r>
      <w:r w:rsidRPr="000F5233">
        <w:rPr>
          <w:bCs/>
          <w:spacing w:val="20"/>
          <w:sz w:val="24"/>
          <w:szCs w:val="24"/>
          <w:lang w:val="bg-BG" w:eastAsia="bg-BG"/>
        </w:rPr>
        <w:t>т.</w:t>
      </w:r>
    </w:p>
    <w:p w:rsidR="000F5233" w:rsidRPr="000F5233" w:rsidRDefault="000F5233" w:rsidP="000F5233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0F5233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0F5233" w:rsidRPr="000F5233" w:rsidRDefault="000F5233" w:rsidP="000F5233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0F5233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0F5233">
        <w:rPr>
          <w:b/>
          <w:sz w:val="24"/>
          <w:szCs w:val="24"/>
          <w:lang w:val="bg-BG"/>
        </w:rPr>
        <w:t xml:space="preserve"> </w:t>
      </w:r>
      <w:r w:rsidRPr="000F5233">
        <w:rPr>
          <w:sz w:val="24"/>
          <w:szCs w:val="24"/>
          <w:lang w:val="bg-BG"/>
        </w:rPr>
        <w:t xml:space="preserve"> = </w:t>
      </w:r>
      <w:r w:rsidRPr="000F5233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0F5233">
        <w:rPr>
          <w:b/>
          <w:sz w:val="24"/>
          <w:szCs w:val="24"/>
          <w:lang w:val="bg-BG"/>
        </w:rPr>
        <w:t xml:space="preserve"> </w:t>
      </w:r>
      <w:proofErr w:type="spellStart"/>
      <w:r w:rsidRPr="000F5233">
        <w:rPr>
          <w:b/>
          <w:sz w:val="24"/>
          <w:szCs w:val="24"/>
          <w:lang w:val="bg-BG"/>
        </w:rPr>
        <w:t>съотв</w:t>
      </w:r>
      <w:proofErr w:type="spellEnd"/>
      <w:r w:rsidRPr="000F5233">
        <w:rPr>
          <w:b/>
          <w:sz w:val="24"/>
          <w:szCs w:val="24"/>
          <w:lang w:val="bg-BG"/>
        </w:rPr>
        <w:t>.</w:t>
      </w:r>
      <w:r w:rsidRPr="000F5233">
        <w:rPr>
          <w:i/>
          <w:sz w:val="24"/>
          <w:szCs w:val="24"/>
          <w:lang w:val="bg-BG"/>
        </w:rPr>
        <w:t xml:space="preserve"> </w:t>
      </w:r>
      <w:r w:rsidRPr="000F5233">
        <w:rPr>
          <w:b/>
          <w:i/>
          <w:sz w:val="24"/>
          <w:szCs w:val="24"/>
          <w:lang w:val="bg-BG"/>
        </w:rPr>
        <w:t>/</w:t>
      </w:r>
      <w:r w:rsidRPr="000F5233">
        <w:rPr>
          <w:sz w:val="24"/>
          <w:szCs w:val="24"/>
          <w:lang w:val="bg-BG"/>
        </w:rPr>
        <w:t xml:space="preserve"> </w:t>
      </w:r>
      <w:r w:rsidRPr="000F5233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0F5233">
        <w:rPr>
          <w:b/>
          <w:sz w:val="24"/>
          <w:szCs w:val="24"/>
          <w:lang w:val="bg-BG"/>
        </w:rPr>
        <w:t>m</w:t>
      </w:r>
      <w:r w:rsidRPr="000F5233">
        <w:rPr>
          <w:b/>
          <w:sz w:val="24"/>
          <w:szCs w:val="24"/>
        </w:rPr>
        <w:t>ax</w:t>
      </w:r>
      <w:r w:rsidRPr="000F5233">
        <w:rPr>
          <w:sz w:val="24"/>
          <w:szCs w:val="24"/>
          <w:lang w:val="bg-BG"/>
        </w:rPr>
        <w:t xml:space="preserve"> х 100</w:t>
      </w:r>
      <w:r w:rsidRPr="000F5233">
        <w:rPr>
          <w:sz w:val="24"/>
          <w:szCs w:val="24"/>
        </w:rPr>
        <w:t xml:space="preserve"> </w:t>
      </w:r>
      <w:r w:rsidRPr="000F5233">
        <w:rPr>
          <w:sz w:val="24"/>
          <w:szCs w:val="24"/>
          <w:lang w:val="bg-BG"/>
        </w:rPr>
        <w:t xml:space="preserve">т., където </w:t>
      </w:r>
    </w:p>
    <w:p w:rsidR="000F5233" w:rsidRPr="000F5233" w:rsidRDefault="000F5233" w:rsidP="000F5233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0F5233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0F5233">
        <w:rPr>
          <w:b/>
          <w:sz w:val="24"/>
          <w:szCs w:val="24"/>
          <w:lang w:val="bg-BG"/>
        </w:rPr>
        <w:t xml:space="preserve"> m</w:t>
      </w:r>
      <w:r w:rsidRPr="000F5233">
        <w:rPr>
          <w:b/>
          <w:sz w:val="24"/>
          <w:szCs w:val="24"/>
        </w:rPr>
        <w:t>ax</w:t>
      </w:r>
      <w:r w:rsidRPr="000F5233">
        <w:rPr>
          <w:sz w:val="24"/>
          <w:szCs w:val="24"/>
          <w:lang w:val="bg-BG"/>
        </w:rPr>
        <w:t xml:space="preserve"> – най-големия предложените гаранционни срокове</w:t>
      </w:r>
      <w:r w:rsidRPr="000F5233">
        <w:rPr>
          <w:sz w:val="24"/>
          <w:szCs w:val="24"/>
        </w:rPr>
        <w:t>,</w:t>
      </w:r>
      <w:r w:rsidRPr="000F5233">
        <w:rPr>
          <w:sz w:val="24"/>
          <w:szCs w:val="24"/>
          <w:lang w:val="bg-BG"/>
        </w:rPr>
        <w:t xml:space="preserve"> в календарни месеци;</w:t>
      </w:r>
    </w:p>
    <w:p w:rsidR="000F5233" w:rsidRPr="000F5233" w:rsidRDefault="000F5233" w:rsidP="000F5233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0F5233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0F5233">
        <w:rPr>
          <w:b/>
          <w:sz w:val="24"/>
          <w:szCs w:val="24"/>
          <w:lang w:val="bg-BG"/>
        </w:rPr>
        <w:t xml:space="preserve"> </w:t>
      </w:r>
      <w:proofErr w:type="spellStart"/>
      <w:r w:rsidRPr="000F5233">
        <w:rPr>
          <w:b/>
          <w:sz w:val="24"/>
          <w:szCs w:val="24"/>
          <w:lang w:val="bg-BG"/>
        </w:rPr>
        <w:t>съотв</w:t>
      </w:r>
      <w:proofErr w:type="spellEnd"/>
      <w:r w:rsidRPr="000F5233">
        <w:rPr>
          <w:b/>
          <w:sz w:val="24"/>
          <w:szCs w:val="24"/>
          <w:lang w:val="bg-BG"/>
        </w:rPr>
        <w:t>.</w:t>
      </w:r>
      <w:r w:rsidRPr="000F5233">
        <w:rPr>
          <w:i/>
          <w:sz w:val="24"/>
          <w:szCs w:val="24"/>
          <w:lang w:val="bg-BG"/>
        </w:rPr>
        <w:t xml:space="preserve"> - </w:t>
      </w:r>
      <w:r w:rsidRPr="000F5233">
        <w:rPr>
          <w:sz w:val="24"/>
          <w:szCs w:val="24"/>
          <w:lang w:val="bg-BG"/>
        </w:rPr>
        <w:t>съответния от предложените гаранционни срокове, в календарни месеци.</w:t>
      </w:r>
    </w:p>
    <w:p w:rsidR="000F5233" w:rsidRPr="000F5233" w:rsidRDefault="000F5233" w:rsidP="000F5233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rFonts w:eastAsia="Calibri"/>
          <w:b/>
          <w:i/>
          <w:sz w:val="24"/>
          <w:szCs w:val="24"/>
          <w:lang w:val="bg-BG"/>
        </w:rPr>
      </w:pPr>
      <w:r w:rsidRPr="000F5233">
        <w:rPr>
          <w:i/>
          <w:sz w:val="24"/>
          <w:szCs w:val="24"/>
          <w:lang w:val="bg-BG"/>
        </w:rPr>
        <w:tab/>
        <w:t>Предложеният гаранционен срок, не може да бъде по – кратък от 3 (три) месеца след извършване на доставката, без ограничение в пробега.</w:t>
      </w:r>
    </w:p>
    <w:p w:rsidR="000F5233" w:rsidRPr="000F5233" w:rsidRDefault="000F5233" w:rsidP="000F5233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bCs/>
          <w:i/>
          <w:sz w:val="24"/>
          <w:szCs w:val="24"/>
          <w:lang w:val="bg-BG"/>
        </w:rPr>
      </w:pPr>
      <w:r w:rsidRPr="000F5233">
        <w:rPr>
          <w:rFonts w:eastAsia="Calibri"/>
          <w:b/>
          <w:i/>
          <w:sz w:val="24"/>
          <w:szCs w:val="24"/>
          <w:lang w:val="bg-BG"/>
        </w:rPr>
        <w:t>Забележка</w:t>
      </w:r>
      <w:r w:rsidRPr="000F5233">
        <w:rPr>
          <w:rFonts w:eastAsia="Calibri"/>
          <w:i/>
          <w:sz w:val="24"/>
          <w:szCs w:val="24"/>
          <w:lang w:val="bg-BG"/>
        </w:rPr>
        <w:t>:</w:t>
      </w:r>
      <w:r w:rsidRPr="000F5233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гаранционен над </w:t>
      </w:r>
      <w:r w:rsidRPr="000F5233">
        <w:rPr>
          <w:rFonts w:eastAsia="Calibri"/>
          <w:b/>
          <w:sz w:val="24"/>
          <w:szCs w:val="24"/>
          <w:u w:val="single"/>
          <w:lang w:val="bg-BG" w:bidi="bg-BG"/>
        </w:rPr>
        <w:t>24 (двадесет и четири) месеца</w:t>
      </w:r>
      <w:r w:rsidRPr="000F5233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Pr="000F5233">
        <w:rPr>
          <w:rFonts w:eastAsia="Calibri"/>
          <w:b/>
          <w:sz w:val="24"/>
          <w:szCs w:val="24"/>
          <w:u w:val="single"/>
          <w:lang w:val="bg-BG" w:bidi="bg-BG"/>
        </w:rPr>
        <w:t>24 (двадесет и четири) месеца</w:t>
      </w:r>
      <w:r w:rsidRPr="000F5233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гаранционен </w:t>
      </w:r>
      <w:r w:rsidRPr="000F5233">
        <w:rPr>
          <w:rFonts w:eastAsia="Calibri"/>
          <w:sz w:val="24"/>
          <w:szCs w:val="24"/>
          <w:lang w:val="bg-BG"/>
        </w:rPr>
        <w:lastRenderedPageBreak/>
        <w:t xml:space="preserve">срок </w:t>
      </w:r>
      <w:r w:rsidRPr="000F5233">
        <w:rPr>
          <w:rFonts w:eastAsia="Calibri"/>
          <w:b/>
          <w:sz w:val="24"/>
          <w:szCs w:val="24"/>
          <w:u w:val="single"/>
          <w:lang w:val="bg-BG" w:bidi="bg-BG"/>
        </w:rPr>
        <w:t>24 (двадесет и четири) месеца</w:t>
      </w:r>
      <w:r w:rsidRPr="000F5233">
        <w:rPr>
          <w:rFonts w:eastAsia="Calibri"/>
          <w:sz w:val="24"/>
          <w:szCs w:val="24"/>
          <w:lang w:val="bg-BG"/>
        </w:rPr>
        <w:t xml:space="preserve"> и над </w:t>
      </w:r>
      <w:r w:rsidRPr="000F5233">
        <w:rPr>
          <w:rFonts w:eastAsia="Calibri"/>
          <w:b/>
          <w:sz w:val="24"/>
          <w:szCs w:val="24"/>
          <w:u w:val="single"/>
          <w:lang w:val="bg-BG" w:bidi="bg-BG"/>
        </w:rPr>
        <w:t>24 (двадесет и четири) месеца</w:t>
      </w:r>
      <w:r w:rsidRPr="000F5233">
        <w:rPr>
          <w:rFonts w:eastAsia="Calibri"/>
          <w:b/>
          <w:sz w:val="24"/>
          <w:szCs w:val="24"/>
          <w:lang w:val="bg-BG" w:bidi="bg-BG"/>
        </w:rPr>
        <w:t xml:space="preserve"> </w:t>
      </w:r>
      <w:r w:rsidRPr="000F5233">
        <w:rPr>
          <w:rFonts w:eastAsia="Calibri"/>
          <w:sz w:val="24"/>
          <w:szCs w:val="24"/>
          <w:lang w:val="bg-BG"/>
        </w:rPr>
        <w:t>ще получат еднакъв брой точки по този показател.</w:t>
      </w:r>
    </w:p>
    <w:p w:rsidR="000F5233" w:rsidRPr="000F5233" w:rsidRDefault="000F5233" w:rsidP="000F5233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highlight w:val="yellow"/>
        </w:rPr>
      </w:pPr>
    </w:p>
    <w:p w:rsidR="00DC0022" w:rsidRPr="00DC0022" w:rsidRDefault="000F5233" w:rsidP="00816F68">
      <w:pPr>
        <w:jc w:val="both"/>
        <w:rPr>
          <w:bCs/>
          <w:spacing w:val="20"/>
          <w:sz w:val="24"/>
          <w:szCs w:val="24"/>
          <w:lang w:val="bg-BG" w:eastAsia="bg-BG"/>
        </w:rPr>
      </w:pPr>
      <w:r w:rsidRPr="00DC0022">
        <w:rPr>
          <w:bCs/>
          <w:spacing w:val="20"/>
          <w:sz w:val="24"/>
          <w:szCs w:val="24"/>
          <w:lang w:eastAsia="bg-BG"/>
        </w:rPr>
        <w:t>2</w:t>
      </w:r>
      <w:r w:rsidRPr="00DC0022">
        <w:rPr>
          <w:bCs/>
          <w:spacing w:val="20"/>
          <w:sz w:val="24"/>
          <w:szCs w:val="24"/>
          <w:lang w:val="bg-BG" w:eastAsia="bg-BG"/>
        </w:rPr>
        <w:t xml:space="preserve">. </w:t>
      </w:r>
      <w:r w:rsidR="00DC0022" w:rsidRPr="00DC0022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DC0022" w:rsidRPr="00DC0022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="00DC0022">
        <w:rPr>
          <w:rFonts w:eastAsia="Batang"/>
          <w:b/>
          <w:color w:val="000000"/>
          <w:sz w:val="24"/>
          <w:szCs w:val="24"/>
          <w:lang w:eastAsia="bg-BG"/>
        </w:rPr>
        <w:t xml:space="preserve"> </w:t>
      </w:r>
      <w:r w:rsidR="00735147" w:rsidRPr="000F5233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735147" w:rsidRPr="000F5233">
        <w:rPr>
          <w:spacing w:val="20"/>
          <w:sz w:val="24"/>
          <w:szCs w:val="24"/>
          <w:lang w:val="bg-BG" w:eastAsia="bg-BG"/>
        </w:rPr>
        <w:t>на тежест</w:t>
      </w:r>
      <w:r w:rsidR="00735147" w:rsidRPr="000F5233">
        <w:rPr>
          <w:bCs/>
          <w:spacing w:val="20"/>
          <w:sz w:val="24"/>
          <w:szCs w:val="24"/>
          <w:lang w:val="bg-BG" w:eastAsia="bg-BG"/>
        </w:rPr>
        <w:t xml:space="preserve"> – 20 % в комплексната оценка и максимален брой точки за участник – 100</w:t>
      </w:r>
      <w:r w:rsidR="00735147" w:rsidRPr="000F5233">
        <w:rPr>
          <w:bCs/>
          <w:spacing w:val="20"/>
          <w:sz w:val="24"/>
          <w:szCs w:val="24"/>
          <w:lang w:eastAsia="bg-BG"/>
        </w:rPr>
        <w:t xml:space="preserve"> </w:t>
      </w:r>
      <w:r w:rsidR="00735147" w:rsidRPr="000F5233">
        <w:rPr>
          <w:bCs/>
          <w:spacing w:val="20"/>
          <w:sz w:val="24"/>
          <w:szCs w:val="24"/>
          <w:lang w:val="bg-BG" w:eastAsia="bg-BG"/>
        </w:rPr>
        <w:t>т.</w:t>
      </w:r>
    </w:p>
    <w:p w:rsidR="00DC0022" w:rsidRPr="00DC0022" w:rsidRDefault="00DC0022" w:rsidP="00DC002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DC0022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C0022" w:rsidRPr="00DC0022" w:rsidRDefault="00DC0022" w:rsidP="00DC002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DC0022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DC0022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C0022">
        <w:rPr>
          <w:rFonts w:eastAsia="Calibri"/>
          <w:sz w:val="24"/>
          <w:szCs w:val="24"/>
          <w:lang w:val="bg-BG"/>
        </w:rPr>
        <w:t xml:space="preserve"> </w:t>
      </w:r>
      <w:r w:rsidRPr="00DC0022">
        <w:rPr>
          <w:sz w:val="24"/>
          <w:szCs w:val="24"/>
          <w:lang w:val="bg-BG"/>
        </w:rPr>
        <w:t xml:space="preserve">= </w:t>
      </w:r>
      <w:r w:rsidRPr="00DC0022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DC0022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C0022">
        <w:rPr>
          <w:b/>
          <w:sz w:val="24"/>
          <w:szCs w:val="24"/>
          <w:lang w:val="bg-BG"/>
        </w:rPr>
        <w:t xml:space="preserve"> </w:t>
      </w:r>
      <w:proofErr w:type="spellStart"/>
      <w:r w:rsidRPr="00DC0022">
        <w:rPr>
          <w:b/>
          <w:sz w:val="24"/>
          <w:szCs w:val="24"/>
          <w:lang w:val="bg-BG"/>
        </w:rPr>
        <w:t>съотв</w:t>
      </w:r>
      <w:proofErr w:type="spellEnd"/>
      <w:r w:rsidRPr="00DC0022">
        <w:rPr>
          <w:b/>
          <w:sz w:val="24"/>
          <w:szCs w:val="24"/>
          <w:lang w:val="bg-BG"/>
        </w:rPr>
        <w:t>.</w:t>
      </w:r>
      <w:r w:rsidRPr="00DC0022">
        <w:rPr>
          <w:i/>
          <w:sz w:val="24"/>
          <w:szCs w:val="24"/>
          <w:lang w:val="bg-BG"/>
        </w:rPr>
        <w:t xml:space="preserve"> </w:t>
      </w:r>
      <w:r w:rsidRPr="00DC0022">
        <w:rPr>
          <w:b/>
          <w:i/>
          <w:sz w:val="24"/>
          <w:szCs w:val="24"/>
          <w:lang w:val="bg-BG"/>
        </w:rPr>
        <w:t>/</w:t>
      </w:r>
      <w:r w:rsidRPr="00DC0022">
        <w:rPr>
          <w:sz w:val="24"/>
          <w:szCs w:val="24"/>
          <w:lang w:val="bg-BG"/>
        </w:rPr>
        <w:t xml:space="preserve"> </w:t>
      </w:r>
      <w:r w:rsidRPr="00DC0022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DC0022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C0022">
        <w:rPr>
          <w:b/>
          <w:sz w:val="24"/>
          <w:szCs w:val="24"/>
          <w:lang w:val="bg-BG"/>
        </w:rPr>
        <w:t xml:space="preserve"> m</w:t>
      </w:r>
      <w:r w:rsidRPr="00DC0022">
        <w:rPr>
          <w:b/>
          <w:sz w:val="24"/>
          <w:szCs w:val="24"/>
        </w:rPr>
        <w:t>ax</w:t>
      </w:r>
      <w:r w:rsidR="00735147" w:rsidRPr="00735147">
        <w:rPr>
          <w:sz w:val="24"/>
          <w:szCs w:val="24"/>
          <w:lang w:val="bg-BG"/>
        </w:rPr>
        <w:t xml:space="preserve"> </w:t>
      </w:r>
      <w:r w:rsidR="00735147" w:rsidRPr="000F5233">
        <w:rPr>
          <w:sz w:val="24"/>
          <w:szCs w:val="24"/>
          <w:lang w:val="bg-BG"/>
        </w:rPr>
        <w:t>х 100</w:t>
      </w:r>
      <w:r w:rsidR="00735147" w:rsidRPr="000F5233">
        <w:rPr>
          <w:sz w:val="24"/>
          <w:szCs w:val="24"/>
        </w:rPr>
        <w:t xml:space="preserve"> </w:t>
      </w:r>
      <w:r w:rsidR="00735147" w:rsidRPr="000F5233">
        <w:rPr>
          <w:sz w:val="24"/>
          <w:szCs w:val="24"/>
          <w:lang w:val="bg-BG"/>
        </w:rPr>
        <w:t>т</w:t>
      </w:r>
      <w:r w:rsidR="00735147">
        <w:rPr>
          <w:sz w:val="24"/>
          <w:szCs w:val="24"/>
        </w:rPr>
        <w:t>,</w:t>
      </w:r>
      <w:r w:rsidRPr="00DC0022">
        <w:rPr>
          <w:sz w:val="24"/>
          <w:szCs w:val="24"/>
          <w:lang w:val="bg-BG"/>
        </w:rPr>
        <w:t xml:space="preserve">, където: </w:t>
      </w:r>
    </w:p>
    <w:p w:rsidR="00DC0022" w:rsidRPr="00DC0022" w:rsidRDefault="00DC0022" w:rsidP="00DC0022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DC0022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DC0022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C0022">
        <w:rPr>
          <w:b/>
          <w:sz w:val="24"/>
          <w:szCs w:val="24"/>
          <w:lang w:val="bg-BG"/>
        </w:rPr>
        <w:t xml:space="preserve"> m</w:t>
      </w:r>
      <w:r w:rsidRPr="00DC0022">
        <w:rPr>
          <w:b/>
          <w:sz w:val="24"/>
          <w:szCs w:val="24"/>
        </w:rPr>
        <w:t>ax</w:t>
      </w:r>
      <w:r w:rsidRPr="00DC0022">
        <w:rPr>
          <w:rFonts w:eastAsia="Calibri"/>
          <w:sz w:val="24"/>
          <w:szCs w:val="24"/>
          <w:lang w:val="bg-BG"/>
        </w:rPr>
        <w:t xml:space="preserve"> – най-големият сбор от броя сумирани точки на оценяваните параметри, изчислен според предложението за изпълнение и при съобразяване с Техническата спецификация.</w:t>
      </w:r>
    </w:p>
    <w:p w:rsidR="00DC0022" w:rsidRPr="00DC0022" w:rsidRDefault="00DC0022" w:rsidP="00DC0022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</w:rPr>
      </w:pPr>
      <w:r w:rsidRPr="00DC0022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DC0022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C0022">
        <w:rPr>
          <w:b/>
          <w:sz w:val="24"/>
          <w:szCs w:val="24"/>
          <w:lang w:val="bg-BG"/>
        </w:rPr>
        <w:t xml:space="preserve"> </w:t>
      </w:r>
      <w:proofErr w:type="spellStart"/>
      <w:r w:rsidRPr="00DC0022">
        <w:rPr>
          <w:b/>
          <w:sz w:val="24"/>
          <w:szCs w:val="24"/>
          <w:lang w:val="bg-BG"/>
        </w:rPr>
        <w:t>съотв</w:t>
      </w:r>
      <w:proofErr w:type="spellEnd"/>
      <w:r w:rsidRPr="00DC0022">
        <w:rPr>
          <w:b/>
          <w:sz w:val="24"/>
          <w:szCs w:val="24"/>
          <w:lang w:val="bg-BG"/>
        </w:rPr>
        <w:t xml:space="preserve">. </w:t>
      </w:r>
      <w:r w:rsidRPr="00DC0022">
        <w:rPr>
          <w:rFonts w:eastAsia="Calibri"/>
          <w:sz w:val="24"/>
          <w:szCs w:val="24"/>
          <w:lang w:val="bg-BG"/>
        </w:rPr>
        <w:t>– предложеният сбор от броя сумирани точки на оценяваните параметри, изчислен според предложението за изпълнение на съответния участник и при съобразяване с Техническата спецификация.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9"/>
        <w:gridCol w:w="6365"/>
      </w:tblGrid>
      <w:tr w:rsidR="00DC0022" w:rsidRPr="004D7A61" w:rsidTr="004D7A61">
        <w:tc>
          <w:tcPr>
            <w:tcW w:w="3099" w:type="dxa"/>
            <w:shd w:val="clear" w:color="auto" w:fill="auto"/>
          </w:tcPr>
          <w:p w:rsidR="00DC0022" w:rsidRPr="004D7A61" w:rsidRDefault="00DC0022" w:rsidP="00DC002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2"/>
                <w:lang w:val="bg-BG" w:eastAsia="bg-BG"/>
              </w:rPr>
            </w:pPr>
            <w:r w:rsidRPr="004D7A61">
              <w:rPr>
                <w:b/>
                <w:bCs/>
                <w:i/>
                <w:sz w:val="24"/>
                <w:szCs w:val="24"/>
                <w:lang w:val="bg-BG"/>
              </w:rPr>
              <w:t>Показатели</w:t>
            </w:r>
          </w:p>
        </w:tc>
        <w:tc>
          <w:tcPr>
            <w:tcW w:w="6365" w:type="dxa"/>
            <w:shd w:val="clear" w:color="auto" w:fill="auto"/>
          </w:tcPr>
          <w:p w:rsidR="00DC0022" w:rsidRPr="004D7A61" w:rsidRDefault="00DC0022" w:rsidP="00DC002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2"/>
                <w:lang w:val="bg-BG" w:eastAsia="bg-BG"/>
              </w:rPr>
            </w:pPr>
            <w:r w:rsidRPr="004D7A61">
              <w:rPr>
                <w:b/>
                <w:i/>
                <w:sz w:val="24"/>
                <w:szCs w:val="22"/>
                <w:lang w:val="bg-BG" w:eastAsia="bg-BG"/>
              </w:rPr>
              <w:t>Оценка на параметрите</w:t>
            </w:r>
          </w:p>
        </w:tc>
      </w:tr>
      <w:tr w:rsidR="00DC0022" w:rsidRPr="004D7A61" w:rsidTr="004D7A61">
        <w:tc>
          <w:tcPr>
            <w:tcW w:w="3099" w:type="dxa"/>
            <w:shd w:val="clear" w:color="auto" w:fill="auto"/>
          </w:tcPr>
          <w:p w:rsidR="00DC0022" w:rsidRPr="004D7A61" w:rsidRDefault="00DC0022" w:rsidP="00DC0022">
            <w:pPr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2"/>
                <w:lang w:val="bg-BG" w:eastAsia="bg-BG"/>
              </w:rPr>
            </w:pPr>
            <w:r w:rsidRPr="004D7A61">
              <w:rPr>
                <w:i/>
                <w:sz w:val="24"/>
                <w:szCs w:val="22"/>
                <w:lang w:val="bg-BG" w:eastAsia="bg-BG"/>
              </w:rPr>
              <w:t xml:space="preserve">Дата на производство </w:t>
            </w:r>
          </w:p>
        </w:tc>
        <w:tc>
          <w:tcPr>
            <w:tcW w:w="6365" w:type="dxa"/>
            <w:shd w:val="clear" w:color="auto" w:fill="auto"/>
          </w:tcPr>
          <w:p w:rsidR="00DC0022" w:rsidRPr="004D7A61" w:rsidRDefault="00DC0022" w:rsidP="00DC0022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2"/>
                <w:lang w:val="bg-BG" w:eastAsia="bg-BG"/>
              </w:rPr>
            </w:pPr>
            <w:r w:rsidRPr="004D7A61">
              <w:rPr>
                <w:i/>
                <w:sz w:val="24"/>
                <w:szCs w:val="22"/>
                <w:lang w:val="bg-BG" w:eastAsia="bg-BG"/>
              </w:rPr>
              <w:t>произведен от 01.</w:t>
            </w:r>
            <w:proofErr w:type="spellStart"/>
            <w:r w:rsidRPr="004D7A61">
              <w:rPr>
                <w:i/>
                <w:sz w:val="24"/>
                <w:szCs w:val="22"/>
                <w:lang w:val="bg-BG" w:eastAsia="bg-BG"/>
              </w:rPr>
              <w:t>01</w:t>
            </w:r>
            <w:proofErr w:type="spellEnd"/>
            <w:r w:rsidR="008A1D21">
              <w:rPr>
                <w:i/>
                <w:sz w:val="24"/>
                <w:szCs w:val="22"/>
                <w:lang w:val="bg-BG" w:eastAsia="bg-BG"/>
              </w:rPr>
              <w:t>.2008 г. до 31.12.2009</w:t>
            </w:r>
            <w:r w:rsidRPr="004D7A61">
              <w:rPr>
                <w:i/>
                <w:sz w:val="24"/>
                <w:szCs w:val="22"/>
                <w:lang w:val="bg-BG" w:eastAsia="bg-BG"/>
              </w:rPr>
              <w:t xml:space="preserve"> г. </w:t>
            </w:r>
            <w:r w:rsidRPr="004D7A61">
              <w:rPr>
                <w:b/>
                <w:i/>
                <w:sz w:val="24"/>
                <w:szCs w:val="22"/>
                <w:lang w:val="bg-BG" w:eastAsia="bg-BG"/>
              </w:rPr>
              <w:t>– 10 т.</w:t>
            </w:r>
          </w:p>
          <w:p w:rsidR="00DC0022" w:rsidRPr="004D7A61" w:rsidRDefault="008A1D21" w:rsidP="00DC0022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2"/>
                <w:lang w:val="bg-BG" w:eastAsia="bg-BG"/>
              </w:rPr>
            </w:pPr>
            <w:r>
              <w:rPr>
                <w:i/>
                <w:sz w:val="24"/>
                <w:szCs w:val="22"/>
                <w:lang w:val="bg-BG" w:eastAsia="bg-BG"/>
              </w:rPr>
              <w:t>произведен от 01.</w:t>
            </w:r>
            <w:proofErr w:type="spellStart"/>
            <w:r>
              <w:rPr>
                <w:i/>
                <w:sz w:val="24"/>
                <w:szCs w:val="22"/>
                <w:lang w:val="bg-BG" w:eastAsia="bg-BG"/>
              </w:rPr>
              <w:t>01</w:t>
            </w:r>
            <w:proofErr w:type="spellEnd"/>
            <w:r>
              <w:rPr>
                <w:i/>
                <w:sz w:val="24"/>
                <w:szCs w:val="22"/>
                <w:lang w:val="bg-BG" w:eastAsia="bg-BG"/>
              </w:rPr>
              <w:t>.2010 г. до 31.12.2012</w:t>
            </w:r>
            <w:r w:rsidR="00DC0022" w:rsidRPr="004D7A61">
              <w:rPr>
                <w:i/>
                <w:sz w:val="24"/>
                <w:szCs w:val="22"/>
                <w:lang w:val="bg-BG" w:eastAsia="bg-BG"/>
              </w:rPr>
              <w:t xml:space="preserve"> г. </w:t>
            </w:r>
            <w:r w:rsidR="00DC0022" w:rsidRPr="004D7A61">
              <w:rPr>
                <w:b/>
                <w:i/>
                <w:sz w:val="24"/>
                <w:szCs w:val="22"/>
                <w:lang w:val="bg-BG" w:eastAsia="bg-BG"/>
              </w:rPr>
              <w:t xml:space="preserve"> – 25 т. </w:t>
            </w:r>
          </w:p>
          <w:p w:rsidR="00DC0022" w:rsidRPr="004D7A61" w:rsidRDefault="008A1D21" w:rsidP="00DC0022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2"/>
                <w:lang w:val="bg-BG" w:eastAsia="bg-BG"/>
              </w:rPr>
            </w:pPr>
            <w:r>
              <w:rPr>
                <w:i/>
                <w:sz w:val="24"/>
                <w:szCs w:val="22"/>
                <w:lang w:val="bg-BG" w:eastAsia="bg-BG"/>
              </w:rPr>
              <w:t>произведен след 01.</w:t>
            </w:r>
            <w:proofErr w:type="spellStart"/>
            <w:r>
              <w:rPr>
                <w:i/>
                <w:sz w:val="24"/>
                <w:szCs w:val="22"/>
                <w:lang w:val="bg-BG" w:eastAsia="bg-BG"/>
              </w:rPr>
              <w:t>01</w:t>
            </w:r>
            <w:proofErr w:type="spellEnd"/>
            <w:r>
              <w:rPr>
                <w:i/>
                <w:sz w:val="24"/>
                <w:szCs w:val="22"/>
                <w:lang w:val="bg-BG" w:eastAsia="bg-BG"/>
              </w:rPr>
              <w:t>.2013</w:t>
            </w:r>
            <w:r w:rsidR="00DC0022" w:rsidRPr="004D7A61">
              <w:rPr>
                <w:i/>
                <w:sz w:val="24"/>
                <w:szCs w:val="22"/>
                <w:lang w:val="bg-BG" w:eastAsia="bg-BG"/>
              </w:rPr>
              <w:t xml:space="preserve"> г</w:t>
            </w:r>
            <w:r w:rsidR="00DC0022" w:rsidRPr="004D7A61">
              <w:rPr>
                <w:b/>
                <w:i/>
                <w:sz w:val="24"/>
                <w:szCs w:val="22"/>
                <w:lang w:val="bg-BG" w:eastAsia="bg-BG"/>
              </w:rPr>
              <w:t xml:space="preserve"> – 50 т.</w:t>
            </w:r>
          </w:p>
        </w:tc>
      </w:tr>
      <w:tr w:rsidR="00DC0022" w:rsidRPr="004D7A61" w:rsidTr="004D7A61">
        <w:tc>
          <w:tcPr>
            <w:tcW w:w="3099" w:type="dxa"/>
            <w:shd w:val="clear" w:color="auto" w:fill="auto"/>
          </w:tcPr>
          <w:p w:rsidR="00DC0022" w:rsidRPr="004D7A61" w:rsidRDefault="00DC0022" w:rsidP="00DC0022">
            <w:pPr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2"/>
                <w:lang w:val="bg-BG" w:eastAsia="bg-BG"/>
              </w:rPr>
            </w:pPr>
            <w:r w:rsidRPr="004D7A61">
              <w:rPr>
                <w:i/>
                <w:sz w:val="24"/>
                <w:szCs w:val="22"/>
                <w:lang w:val="bg-BG" w:eastAsia="bg-BG"/>
              </w:rPr>
              <w:t xml:space="preserve">Гуми </w:t>
            </w:r>
          </w:p>
        </w:tc>
        <w:tc>
          <w:tcPr>
            <w:tcW w:w="6365" w:type="dxa"/>
            <w:shd w:val="clear" w:color="auto" w:fill="auto"/>
          </w:tcPr>
          <w:p w:rsidR="00DC0022" w:rsidRPr="004D7A61" w:rsidRDefault="00DC0022" w:rsidP="00DC0022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2"/>
                <w:lang w:val="bg-BG" w:eastAsia="bg-BG"/>
              </w:rPr>
            </w:pPr>
            <w:r w:rsidRPr="004D7A61">
              <w:rPr>
                <w:i/>
                <w:sz w:val="24"/>
                <w:szCs w:val="22"/>
                <w:lang w:val="bg-BG" w:eastAsia="bg-BG"/>
              </w:rPr>
              <w:t>с година на производство от 01.</w:t>
            </w:r>
            <w:proofErr w:type="spellStart"/>
            <w:r w:rsidRPr="004D7A61">
              <w:rPr>
                <w:i/>
                <w:sz w:val="24"/>
                <w:szCs w:val="22"/>
                <w:lang w:val="bg-BG" w:eastAsia="bg-BG"/>
              </w:rPr>
              <w:t>01</w:t>
            </w:r>
            <w:proofErr w:type="spellEnd"/>
            <w:r w:rsidRPr="004D7A61">
              <w:rPr>
                <w:i/>
                <w:sz w:val="24"/>
                <w:szCs w:val="22"/>
                <w:lang w:val="bg-BG" w:eastAsia="bg-BG"/>
              </w:rPr>
              <w:t xml:space="preserve">.2014 г. до 31.12.2015 г. </w:t>
            </w:r>
            <w:r w:rsidRPr="004D7A61">
              <w:rPr>
                <w:b/>
                <w:i/>
                <w:sz w:val="24"/>
                <w:szCs w:val="22"/>
                <w:lang w:val="bg-BG" w:eastAsia="bg-BG"/>
              </w:rPr>
              <w:t>– 10 т.</w:t>
            </w:r>
          </w:p>
          <w:p w:rsidR="00DC0022" w:rsidRPr="004D7A61" w:rsidRDefault="00DC0022" w:rsidP="00DC0022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2"/>
                <w:lang w:val="bg-BG" w:eastAsia="bg-BG"/>
              </w:rPr>
            </w:pPr>
            <w:r w:rsidRPr="004D7A61">
              <w:rPr>
                <w:i/>
                <w:sz w:val="24"/>
                <w:szCs w:val="22"/>
                <w:lang w:val="bg-BG" w:eastAsia="bg-BG"/>
              </w:rPr>
              <w:t>произведени от 01.</w:t>
            </w:r>
            <w:proofErr w:type="spellStart"/>
            <w:r w:rsidRPr="004D7A61">
              <w:rPr>
                <w:i/>
                <w:sz w:val="24"/>
                <w:szCs w:val="22"/>
                <w:lang w:val="bg-BG" w:eastAsia="bg-BG"/>
              </w:rPr>
              <w:t>01</w:t>
            </w:r>
            <w:proofErr w:type="spellEnd"/>
            <w:r w:rsidRPr="004D7A61">
              <w:rPr>
                <w:i/>
                <w:sz w:val="24"/>
                <w:szCs w:val="22"/>
                <w:lang w:val="bg-BG" w:eastAsia="bg-BG"/>
              </w:rPr>
              <w:t xml:space="preserve">.2015 г. до 31.12.2016 г. </w:t>
            </w:r>
            <w:r w:rsidRPr="004D7A61">
              <w:rPr>
                <w:b/>
                <w:i/>
                <w:sz w:val="24"/>
                <w:szCs w:val="22"/>
                <w:lang w:val="bg-BG" w:eastAsia="bg-BG"/>
              </w:rPr>
              <w:t xml:space="preserve"> – 20 т. </w:t>
            </w:r>
          </w:p>
          <w:p w:rsidR="00DC0022" w:rsidRPr="004D7A61" w:rsidRDefault="00DC0022" w:rsidP="00DC0022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2"/>
                <w:lang w:val="bg-BG" w:eastAsia="bg-BG"/>
              </w:rPr>
            </w:pPr>
            <w:r w:rsidRPr="004D7A61">
              <w:rPr>
                <w:i/>
                <w:sz w:val="24"/>
                <w:szCs w:val="22"/>
                <w:lang w:val="bg-BG" w:eastAsia="bg-BG"/>
              </w:rPr>
              <w:t>произведени след 01.</w:t>
            </w:r>
            <w:proofErr w:type="spellStart"/>
            <w:r w:rsidRPr="004D7A61">
              <w:rPr>
                <w:i/>
                <w:sz w:val="24"/>
                <w:szCs w:val="22"/>
                <w:lang w:val="bg-BG" w:eastAsia="bg-BG"/>
              </w:rPr>
              <w:t>01</w:t>
            </w:r>
            <w:proofErr w:type="spellEnd"/>
            <w:r w:rsidRPr="004D7A61">
              <w:rPr>
                <w:i/>
                <w:sz w:val="24"/>
                <w:szCs w:val="22"/>
                <w:lang w:val="bg-BG" w:eastAsia="bg-BG"/>
              </w:rPr>
              <w:t>.2017 г</w:t>
            </w:r>
            <w:r w:rsidRPr="004D7A61">
              <w:rPr>
                <w:b/>
                <w:i/>
                <w:sz w:val="24"/>
                <w:szCs w:val="22"/>
                <w:lang w:val="bg-BG" w:eastAsia="bg-BG"/>
              </w:rPr>
              <w:t xml:space="preserve"> – 30 т.</w:t>
            </w:r>
          </w:p>
        </w:tc>
      </w:tr>
      <w:tr w:rsidR="00DC0022" w:rsidRPr="004D7A61" w:rsidTr="004D7A61">
        <w:tc>
          <w:tcPr>
            <w:tcW w:w="3099" w:type="dxa"/>
            <w:shd w:val="clear" w:color="auto" w:fill="auto"/>
          </w:tcPr>
          <w:p w:rsidR="00DC0022" w:rsidRPr="004D7A61" w:rsidRDefault="00DC0022" w:rsidP="00DC0022">
            <w:pPr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2"/>
                <w:lang w:val="bg-BG" w:eastAsia="bg-BG"/>
              </w:rPr>
            </w:pPr>
            <w:r w:rsidRPr="004D7A61">
              <w:rPr>
                <w:i/>
                <w:sz w:val="24"/>
                <w:szCs w:val="22"/>
                <w:lang w:val="bg-BG" w:eastAsia="bg-BG"/>
              </w:rPr>
              <w:t xml:space="preserve">Охлаждане </w:t>
            </w:r>
          </w:p>
        </w:tc>
        <w:tc>
          <w:tcPr>
            <w:tcW w:w="6365" w:type="dxa"/>
            <w:shd w:val="clear" w:color="auto" w:fill="auto"/>
          </w:tcPr>
          <w:p w:rsidR="00DC0022" w:rsidRPr="004D7A61" w:rsidRDefault="00DC0022" w:rsidP="00DC0022">
            <w:pPr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2"/>
                <w:lang w:val="bg-BG" w:eastAsia="bg-BG"/>
              </w:rPr>
            </w:pPr>
            <w:r w:rsidRPr="004D7A61">
              <w:rPr>
                <w:i/>
                <w:sz w:val="24"/>
                <w:szCs w:val="22"/>
                <w:lang w:val="bg-BG" w:eastAsia="bg-BG"/>
              </w:rPr>
              <w:t xml:space="preserve">Без охлаждане </w:t>
            </w:r>
            <w:r w:rsidRPr="004D7A61">
              <w:rPr>
                <w:b/>
                <w:i/>
                <w:sz w:val="24"/>
                <w:szCs w:val="22"/>
                <w:lang w:val="bg-BG" w:eastAsia="bg-BG"/>
              </w:rPr>
              <w:t>– 1 т.</w:t>
            </w:r>
          </w:p>
          <w:p w:rsidR="00DC0022" w:rsidRPr="004D7A61" w:rsidRDefault="00DC0022" w:rsidP="00DC0022">
            <w:pPr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2"/>
                <w:lang w:val="bg-BG" w:eastAsia="bg-BG"/>
              </w:rPr>
            </w:pPr>
            <w:r w:rsidRPr="004D7A61">
              <w:rPr>
                <w:i/>
                <w:sz w:val="24"/>
                <w:szCs w:val="22"/>
                <w:lang w:val="bg-BG" w:eastAsia="bg-BG"/>
              </w:rPr>
              <w:t xml:space="preserve">Охлаждане с </w:t>
            </w:r>
            <w:proofErr w:type="spellStart"/>
            <w:r w:rsidRPr="004D7A61">
              <w:rPr>
                <w:i/>
                <w:sz w:val="24"/>
                <w:szCs w:val="22"/>
                <w:lang w:val="bg-BG" w:eastAsia="bg-BG"/>
              </w:rPr>
              <w:t>климатик</w:t>
            </w:r>
            <w:proofErr w:type="spellEnd"/>
            <w:r w:rsidRPr="004D7A61">
              <w:rPr>
                <w:i/>
                <w:sz w:val="24"/>
                <w:szCs w:val="22"/>
                <w:lang w:val="bg-BG" w:eastAsia="bg-BG"/>
              </w:rPr>
              <w:t xml:space="preserve"> </w:t>
            </w:r>
            <w:r w:rsidRPr="004D7A61">
              <w:rPr>
                <w:b/>
                <w:i/>
                <w:sz w:val="24"/>
                <w:szCs w:val="22"/>
                <w:lang w:val="bg-BG" w:eastAsia="bg-BG"/>
              </w:rPr>
              <w:t>– 10 т.</w:t>
            </w:r>
          </w:p>
          <w:p w:rsidR="00DC0022" w:rsidRPr="004D7A61" w:rsidRDefault="00DC0022" w:rsidP="00DC0022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2"/>
                <w:lang w:val="bg-BG" w:eastAsia="bg-BG"/>
              </w:rPr>
            </w:pPr>
            <w:r w:rsidRPr="004D7A61">
              <w:rPr>
                <w:i/>
                <w:sz w:val="24"/>
                <w:szCs w:val="22"/>
                <w:lang w:val="bg-BG" w:eastAsia="bg-BG"/>
              </w:rPr>
              <w:t xml:space="preserve">Охлаждане с </w:t>
            </w:r>
            <w:proofErr w:type="spellStart"/>
            <w:r w:rsidRPr="004D7A61">
              <w:rPr>
                <w:i/>
                <w:sz w:val="24"/>
                <w:szCs w:val="22"/>
                <w:lang w:val="bg-BG" w:eastAsia="bg-BG"/>
              </w:rPr>
              <w:t>климатроник</w:t>
            </w:r>
            <w:proofErr w:type="spellEnd"/>
            <w:r w:rsidRPr="004D7A61">
              <w:rPr>
                <w:i/>
                <w:sz w:val="24"/>
                <w:szCs w:val="22"/>
                <w:lang w:val="bg-BG" w:eastAsia="bg-BG"/>
              </w:rPr>
              <w:t xml:space="preserve"> </w:t>
            </w:r>
            <w:r w:rsidRPr="004D7A61">
              <w:rPr>
                <w:b/>
                <w:i/>
                <w:sz w:val="24"/>
                <w:szCs w:val="22"/>
                <w:lang w:val="bg-BG" w:eastAsia="bg-BG"/>
              </w:rPr>
              <w:t>– 20 т.</w:t>
            </w:r>
          </w:p>
        </w:tc>
      </w:tr>
    </w:tbl>
    <w:p w:rsidR="000F5233" w:rsidRPr="000F5233" w:rsidRDefault="000F5233" w:rsidP="000F5233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highlight w:val="yellow"/>
          <w:lang w:val="bg-BG"/>
        </w:rPr>
      </w:pPr>
    </w:p>
    <w:p w:rsidR="000F5233" w:rsidRPr="000F5233" w:rsidRDefault="000F5233" w:rsidP="000F5233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 w:rsidRPr="000F5233">
        <w:rPr>
          <w:sz w:val="24"/>
          <w:szCs w:val="24"/>
          <w:lang w:val="bg-BG"/>
        </w:rPr>
        <w:t>3.</w:t>
      </w:r>
      <w:r w:rsidRPr="000F5233">
        <w:rPr>
          <w:b/>
          <w:sz w:val="24"/>
          <w:szCs w:val="24"/>
          <w:lang w:val="bg-BG"/>
        </w:rPr>
        <w:t xml:space="preserve"> </w:t>
      </w:r>
      <w:r w:rsidRPr="000F5233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0F5233">
        <w:rPr>
          <w:b/>
          <w:sz w:val="24"/>
          <w:szCs w:val="24"/>
          <w:lang w:val="bg-BG"/>
        </w:rPr>
        <w:t xml:space="preserve"> </w:t>
      </w:r>
      <w:r w:rsidRPr="000F5233">
        <w:rPr>
          <w:bCs/>
          <w:sz w:val="24"/>
          <w:szCs w:val="24"/>
          <w:lang w:val="bg-BG"/>
        </w:rPr>
        <w:t xml:space="preserve">е с коефициент </w:t>
      </w:r>
      <w:r w:rsidRPr="000F5233">
        <w:rPr>
          <w:sz w:val="24"/>
          <w:szCs w:val="24"/>
          <w:lang w:val="bg-BG"/>
        </w:rPr>
        <w:t>на тежест</w:t>
      </w:r>
      <w:r w:rsidR="00DC0022">
        <w:rPr>
          <w:bCs/>
          <w:sz w:val="24"/>
          <w:szCs w:val="24"/>
          <w:lang w:val="bg-BG"/>
        </w:rPr>
        <w:t xml:space="preserve"> – </w:t>
      </w:r>
      <w:r w:rsidR="004D7A61">
        <w:rPr>
          <w:bCs/>
          <w:sz w:val="24"/>
          <w:szCs w:val="24"/>
          <w:lang w:val="bg-BG"/>
        </w:rPr>
        <w:t>6</w:t>
      </w:r>
      <w:r w:rsidRPr="000F5233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Pr="000F5233">
        <w:rPr>
          <w:bCs/>
          <w:sz w:val="24"/>
          <w:szCs w:val="24"/>
        </w:rPr>
        <w:t xml:space="preserve"> </w:t>
      </w:r>
      <w:r w:rsidRPr="000F5233">
        <w:rPr>
          <w:bCs/>
          <w:sz w:val="24"/>
          <w:szCs w:val="24"/>
          <w:lang w:val="bg-BG"/>
        </w:rPr>
        <w:t xml:space="preserve">т. </w:t>
      </w:r>
    </w:p>
    <w:p w:rsidR="000F5233" w:rsidRPr="000F5233" w:rsidRDefault="000F5233" w:rsidP="000F5233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0F5233">
        <w:rPr>
          <w:bCs/>
          <w:sz w:val="24"/>
          <w:szCs w:val="24"/>
        </w:rPr>
        <w:t>M</w:t>
      </w:r>
      <w:proofErr w:type="spellStart"/>
      <w:r w:rsidRPr="000F5233">
        <w:rPr>
          <w:sz w:val="24"/>
          <w:szCs w:val="24"/>
          <w:lang w:val="bg-BG"/>
        </w:rPr>
        <w:t>аксимален</w:t>
      </w:r>
      <w:proofErr w:type="spellEnd"/>
      <w:r w:rsidRPr="000F5233">
        <w:rPr>
          <w:sz w:val="24"/>
          <w:szCs w:val="24"/>
          <w:lang w:val="bg-BG"/>
        </w:rPr>
        <w:t xml:space="preserve"> брой точки получава участникът, предложил най-ниската цена.</w:t>
      </w:r>
      <w:proofErr w:type="gramEnd"/>
    </w:p>
    <w:p w:rsidR="000F5233" w:rsidRPr="000F5233" w:rsidRDefault="000F5233" w:rsidP="000F5233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0F5233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0F5233" w:rsidRPr="000F5233" w:rsidRDefault="000F5233" w:rsidP="000F5233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0F5233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0F5233">
        <w:rPr>
          <w:b/>
          <w:sz w:val="24"/>
          <w:szCs w:val="24"/>
          <w:lang w:val="bg-BG"/>
        </w:rPr>
        <w:t>= Ц</w:t>
      </w:r>
      <w:r w:rsidRPr="000F5233">
        <w:rPr>
          <w:b/>
          <w:sz w:val="24"/>
          <w:szCs w:val="24"/>
          <w:vertAlign w:val="superscript"/>
        </w:rPr>
        <w:t>min</w:t>
      </w:r>
      <w:r w:rsidRPr="000F5233">
        <w:rPr>
          <w:b/>
          <w:sz w:val="24"/>
          <w:szCs w:val="24"/>
          <w:lang w:val="bg-BG"/>
        </w:rPr>
        <w:t>/</w:t>
      </w:r>
      <w:proofErr w:type="spellStart"/>
      <w:r w:rsidRPr="000F5233">
        <w:rPr>
          <w:b/>
          <w:sz w:val="24"/>
          <w:szCs w:val="24"/>
          <w:lang w:val="bg-BG"/>
        </w:rPr>
        <w:t>Ц</w:t>
      </w:r>
      <w:r w:rsidRPr="000F5233">
        <w:rPr>
          <w:b/>
          <w:sz w:val="24"/>
          <w:szCs w:val="24"/>
          <w:vertAlign w:val="superscript"/>
          <w:lang w:val="bg-BG"/>
        </w:rPr>
        <w:t>съотв</w:t>
      </w:r>
      <w:proofErr w:type="spellEnd"/>
      <w:r w:rsidRPr="000F5233">
        <w:rPr>
          <w:b/>
          <w:sz w:val="24"/>
          <w:szCs w:val="24"/>
          <w:vertAlign w:val="superscript"/>
          <w:lang w:val="bg-BG"/>
        </w:rPr>
        <w:t xml:space="preserve">. </w:t>
      </w:r>
      <w:proofErr w:type="gramStart"/>
      <w:r w:rsidRPr="000F5233">
        <w:rPr>
          <w:b/>
          <w:sz w:val="24"/>
          <w:szCs w:val="24"/>
        </w:rPr>
        <w:t>x</w:t>
      </w:r>
      <w:proofErr w:type="gramEnd"/>
      <w:r w:rsidRPr="000F5233">
        <w:rPr>
          <w:b/>
          <w:sz w:val="24"/>
          <w:szCs w:val="24"/>
          <w:lang w:val="bg-BG"/>
        </w:rPr>
        <w:t xml:space="preserve"> 100</w:t>
      </w:r>
      <w:r w:rsidRPr="000F5233">
        <w:rPr>
          <w:b/>
          <w:sz w:val="24"/>
          <w:szCs w:val="24"/>
        </w:rPr>
        <w:t xml:space="preserve"> </w:t>
      </w:r>
      <w:r w:rsidRPr="000F5233">
        <w:rPr>
          <w:b/>
          <w:sz w:val="24"/>
          <w:szCs w:val="24"/>
          <w:lang w:val="bg-BG"/>
        </w:rPr>
        <w:t xml:space="preserve">т., </w:t>
      </w:r>
      <w:r w:rsidRPr="000F5233">
        <w:rPr>
          <w:sz w:val="24"/>
          <w:szCs w:val="24"/>
          <w:lang w:val="bg-BG"/>
        </w:rPr>
        <w:t>където:</w:t>
      </w:r>
    </w:p>
    <w:p w:rsidR="000F5233" w:rsidRPr="00910ECD" w:rsidRDefault="000F5233" w:rsidP="000F5233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0F5233">
        <w:rPr>
          <w:sz w:val="24"/>
          <w:szCs w:val="24"/>
          <w:lang w:val="bg-BG"/>
        </w:rPr>
        <w:t>Ц</w:t>
      </w:r>
      <w:r w:rsidRPr="000F5233">
        <w:rPr>
          <w:sz w:val="24"/>
          <w:szCs w:val="24"/>
          <w:vertAlign w:val="superscript"/>
        </w:rPr>
        <w:t>min</w:t>
      </w:r>
      <w:r w:rsidRPr="000F5233">
        <w:rPr>
          <w:b/>
          <w:sz w:val="24"/>
          <w:szCs w:val="24"/>
          <w:lang w:val="bg-BG"/>
        </w:rPr>
        <w:t xml:space="preserve">  -  </w:t>
      </w:r>
      <w:r w:rsidRPr="000F5233">
        <w:rPr>
          <w:sz w:val="24"/>
          <w:szCs w:val="24"/>
          <w:lang w:val="bg-BG"/>
        </w:rPr>
        <w:t>най-ниската предложена цена</w:t>
      </w:r>
      <w:r w:rsidR="00910ECD" w:rsidRPr="00910ECD">
        <w:rPr>
          <w:sz w:val="24"/>
          <w:szCs w:val="24"/>
          <w:lang w:val="bg-BG" w:eastAsia="bg-BG"/>
        </w:rPr>
        <w:t xml:space="preserve"> за изпълнение</w:t>
      </w:r>
      <w:r w:rsidR="00910ECD">
        <w:rPr>
          <w:sz w:val="24"/>
          <w:szCs w:val="24"/>
          <w:lang w:val="bg-BG"/>
        </w:rPr>
        <w:t>;</w:t>
      </w:r>
    </w:p>
    <w:p w:rsidR="000F5233" w:rsidRDefault="000F5233" w:rsidP="000F5233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0F5233">
        <w:rPr>
          <w:sz w:val="24"/>
          <w:szCs w:val="24"/>
          <w:lang w:val="bg-BG"/>
        </w:rPr>
        <w:t xml:space="preserve">Ц </w:t>
      </w:r>
      <w:proofErr w:type="spellStart"/>
      <w:r w:rsidRPr="000F5233">
        <w:rPr>
          <w:sz w:val="24"/>
          <w:szCs w:val="24"/>
          <w:lang w:val="bg-BG"/>
        </w:rPr>
        <w:t>съотв</w:t>
      </w:r>
      <w:proofErr w:type="spellEnd"/>
      <w:r w:rsidRPr="000F5233">
        <w:rPr>
          <w:sz w:val="24"/>
          <w:szCs w:val="24"/>
          <w:lang w:val="bg-BG"/>
        </w:rPr>
        <w:t>.</w:t>
      </w:r>
      <w:r w:rsidRPr="000F5233">
        <w:rPr>
          <w:sz w:val="24"/>
          <w:szCs w:val="24"/>
          <w:vertAlign w:val="superscript"/>
          <w:lang w:val="bg-BG"/>
        </w:rPr>
        <w:t xml:space="preserve"> </w:t>
      </w:r>
      <w:r w:rsidRPr="000F5233">
        <w:rPr>
          <w:sz w:val="24"/>
          <w:szCs w:val="24"/>
          <w:lang w:val="bg-BG"/>
        </w:rPr>
        <w:t xml:space="preserve"> -  цена</w:t>
      </w:r>
      <w:r w:rsidR="00910ECD" w:rsidRPr="00910ECD">
        <w:rPr>
          <w:sz w:val="24"/>
          <w:szCs w:val="24"/>
          <w:lang w:val="bg-BG" w:eastAsia="bg-BG"/>
        </w:rPr>
        <w:t xml:space="preserve"> за изпълнение</w:t>
      </w:r>
      <w:r w:rsidRPr="000F5233">
        <w:rPr>
          <w:sz w:val="24"/>
          <w:szCs w:val="24"/>
          <w:lang w:val="bg-BG"/>
        </w:rPr>
        <w:t>, предложена от съответния участник</w:t>
      </w:r>
      <w:r w:rsidRPr="00145656">
        <w:rPr>
          <w:sz w:val="24"/>
          <w:szCs w:val="24"/>
          <w:lang w:val="bg-BG"/>
        </w:rPr>
        <w:t xml:space="preserve"> </w:t>
      </w:r>
    </w:p>
    <w:p w:rsidR="000F5233" w:rsidRDefault="000F5233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145656" w:rsidRPr="00CF4DCC" w:rsidRDefault="00145656" w:rsidP="00CF4DCC">
      <w:pPr>
        <w:spacing w:line="276" w:lineRule="auto"/>
        <w:ind w:right="-2"/>
        <w:jc w:val="both"/>
        <w:rPr>
          <w:b/>
          <w:bCs/>
          <w:sz w:val="24"/>
          <w:szCs w:val="24"/>
        </w:rPr>
      </w:pPr>
      <w:r w:rsidRPr="008E3914">
        <w:rPr>
          <w:b/>
          <w:bCs/>
          <w:sz w:val="24"/>
          <w:szCs w:val="24"/>
          <w:lang w:val="bg-BG"/>
        </w:rPr>
        <w:t>МАКСИМАЛЕН ОБЩ БРОЙ ТОЧКИ, КОЙТО УЧАСТНИКА МОЖЕ ДА ПОЛУЧИ ПО ОБЩИ И ФИНАНСОВИ КРИТЕРИИ Е 100 т.</w:t>
      </w:r>
    </w:p>
    <w:p w:rsidR="00145656" w:rsidRPr="00F33A01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145656" w:rsidRPr="00F33A01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145656" w:rsidRPr="00A92434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A92434">
        <w:rPr>
          <w:rFonts w:eastAsia="Batang"/>
          <w:color w:val="000000"/>
          <w:sz w:val="24"/>
          <w:szCs w:val="24"/>
          <w:lang w:val="bg-BG" w:eastAsia="bg-BG"/>
        </w:rPr>
        <w:t>В случай че комплексните оценки на две или повече оферти са равни, за икономически най</w:t>
      </w:r>
      <w:r w:rsidR="0008117B" w:rsidRPr="00A92434">
        <w:rPr>
          <w:rFonts w:eastAsia="Batang"/>
          <w:color w:val="000000"/>
          <w:sz w:val="24"/>
          <w:szCs w:val="24"/>
          <w:lang w:val="bg-BG" w:eastAsia="bg-BG"/>
        </w:rPr>
        <w:t>-изгодна се приема тази оферта</w:t>
      </w:r>
      <w:r w:rsidRPr="00A92434">
        <w:rPr>
          <w:rFonts w:eastAsia="Batang"/>
          <w:color w:val="000000"/>
          <w:sz w:val="24"/>
          <w:szCs w:val="24"/>
          <w:lang w:val="bg-BG" w:eastAsia="bg-BG"/>
        </w:rPr>
        <w:t>, чрез принципа на чл. 58, ал. 2 и ал. 3 от ППЗОП.</w:t>
      </w:r>
    </w:p>
    <w:p w:rsidR="00DC1CF7" w:rsidRPr="00A92434" w:rsidRDefault="00145656" w:rsidP="002061C7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  <w:lang w:val="bg-BG" w:eastAsia="bg-BG"/>
        </w:rPr>
      </w:pPr>
      <w:r w:rsidRPr="00A92434">
        <w:rPr>
          <w:sz w:val="24"/>
          <w:szCs w:val="24"/>
          <w:lang w:val="bg-BG"/>
        </w:rPr>
        <w:t>Възложителят сключва договор с участника, класиран на първо място.</w:t>
      </w:r>
    </w:p>
    <w:sectPr w:rsidR="00DC1CF7" w:rsidRPr="00A92434" w:rsidSect="00EB4C0F">
      <w:footerReference w:type="default" r:id="rId9"/>
      <w:pgSz w:w="11907" w:h="16840" w:code="9"/>
      <w:pgMar w:top="1135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4B7" w:rsidRDefault="004614B7" w:rsidP="007E5E75">
      <w:r>
        <w:separator/>
      </w:r>
    </w:p>
  </w:endnote>
  <w:endnote w:type="continuationSeparator" w:id="0">
    <w:p w:rsidR="004614B7" w:rsidRDefault="004614B7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4AA7">
      <w:rPr>
        <w:rStyle w:val="PageNumber"/>
        <w:noProof/>
      </w:rPr>
      <w:t>1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4B7" w:rsidRDefault="004614B7" w:rsidP="007E5E75">
      <w:r>
        <w:separator/>
      </w:r>
    </w:p>
  </w:footnote>
  <w:footnote w:type="continuationSeparator" w:id="0">
    <w:p w:rsidR="004614B7" w:rsidRDefault="004614B7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364D"/>
    <w:multiLevelType w:val="hybridMultilevel"/>
    <w:tmpl w:val="433E0008"/>
    <w:lvl w:ilvl="0" w:tplc="6E5633BE">
      <w:start w:val="20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CC0000"/>
    <w:multiLevelType w:val="hybridMultilevel"/>
    <w:tmpl w:val="6714EB2A"/>
    <w:lvl w:ilvl="0" w:tplc="458A1E5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CFD6BB5"/>
    <w:multiLevelType w:val="hybridMultilevel"/>
    <w:tmpl w:val="B8DC7734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3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2C4CF0"/>
    <w:multiLevelType w:val="hybridMultilevel"/>
    <w:tmpl w:val="745A153C"/>
    <w:lvl w:ilvl="0" w:tplc="FFFFFFFF">
      <w:start w:val="1"/>
      <w:numFmt w:val="bullet"/>
      <w:pStyle w:val="Bulletnew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E41017"/>
    <w:multiLevelType w:val="hybridMultilevel"/>
    <w:tmpl w:val="E042E5C0"/>
    <w:name w:val="Tiret 0"/>
    <w:lvl w:ilvl="0" w:tplc="FFFFFFFF">
      <w:start w:val="2"/>
      <w:numFmt w:val="bullet"/>
      <w:lvlText w:val="-"/>
      <w:lvlJc w:val="left"/>
      <w:pPr>
        <w:tabs>
          <w:tab w:val="num" w:pos="724"/>
        </w:tabs>
        <w:ind w:left="72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abstractNum w:abstractNumId="6">
    <w:nsid w:val="7C976EC9"/>
    <w:multiLevelType w:val="hybridMultilevel"/>
    <w:tmpl w:val="A6909106"/>
    <w:lvl w:ilvl="0" w:tplc="040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145B6"/>
    <w:rsid w:val="00032C58"/>
    <w:rsid w:val="0003497C"/>
    <w:rsid w:val="00042088"/>
    <w:rsid w:val="0005165D"/>
    <w:rsid w:val="0006431C"/>
    <w:rsid w:val="0008117B"/>
    <w:rsid w:val="00096C1B"/>
    <w:rsid w:val="000A4636"/>
    <w:rsid w:val="000F5233"/>
    <w:rsid w:val="00101EC7"/>
    <w:rsid w:val="00117DC5"/>
    <w:rsid w:val="0012128A"/>
    <w:rsid w:val="00145656"/>
    <w:rsid w:val="00187C31"/>
    <w:rsid w:val="0019025F"/>
    <w:rsid w:val="001A520D"/>
    <w:rsid w:val="001B0D84"/>
    <w:rsid w:val="001C6942"/>
    <w:rsid w:val="002061C7"/>
    <w:rsid w:val="002146F3"/>
    <w:rsid w:val="0021606D"/>
    <w:rsid w:val="00232637"/>
    <w:rsid w:val="00236E73"/>
    <w:rsid w:val="002439A8"/>
    <w:rsid w:val="0025007A"/>
    <w:rsid w:val="00261067"/>
    <w:rsid w:val="00261E50"/>
    <w:rsid w:val="002652C2"/>
    <w:rsid w:val="00265CC5"/>
    <w:rsid w:val="002A083B"/>
    <w:rsid w:val="002F19C3"/>
    <w:rsid w:val="003007E0"/>
    <w:rsid w:val="003201AF"/>
    <w:rsid w:val="003219D1"/>
    <w:rsid w:val="00321A2D"/>
    <w:rsid w:val="003241BE"/>
    <w:rsid w:val="0033101A"/>
    <w:rsid w:val="003433E1"/>
    <w:rsid w:val="003532E2"/>
    <w:rsid w:val="0036031E"/>
    <w:rsid w:val="003731DB"/>
    <w:rsid w:val="00381AE2"/>
    <w:rsid w:val="003D40F7"/>
    <w:rsid w:val="003D45E7"/>
    <w:rsid w:val="003F4AA7"/>
    <w:rsid w:val="00422F51"/>
    <w:rsid w:val="004254CC"/>
    <w:rsid w:val="00452444"/>
    <w:rsid w:val="004614B7"/>
    <w:rsid w:val="004734FC"/>
    <w:rsid w:val="004B2EE7"/>
    <w:rsid w:val="004D5C0F"/>
    <w:rsid w:val="004D7A61"/>
    <w:rsid w:val="00504987"/>
    <w:rsid w:val="00511A7A"/>
    <w:rsid w:val="00535E34"/>
    <w:rsid w:val="00536F56"/>
    <w:rsid w:val="005506DB"/>
    <w:rsid w:val="0055404F"/>
    <w:rsid w:val="005A157B"/>
    <w:rsid w:val="005A5C23"/>
    <w:rsid w:val="005C04FD"/>
    <w:rsid w:val="005D25C3"/>
    <w:rsid w:val="00604089"/>
    <w:rsid w:val="00605A33"/>
    <w:rsid w:val="00606FC3"/>
    <w:rsid w:val="006405A2"/>
    <w:rsid w:val="006477A9"/>
    <w:rsid w:val="0067217D"/>
    <w:rsid w:val="0068551A"/>
    <w:rsid w:val="0069600B"/>
    <w:rsid w:val="006C6D2A"/>
    <w:rsid w:val="006D2FE9"/>
    <w:rsid w:val="0072376F"/>
    <w:rsid w:val="00735147"/>
    <w:rsid w:val="00740BDD"/>
    <w:rsid w:val="00754E1F"/>
    <w:rsid w:val="00772D83"/>
    <w:rsid w:val="00783399"/>
    <w:rsid w:val="007A2B3F"/>
    <w:rsid w:val="007A730E"/>
    <w:rsid w:val="007E5E75"/>
    <w:rsid w:val="007F3657"/>
    <w:rsid w:val="00810E3F"/>
    <w:rsid w:val="00825ADB"/>
    <w:rsid w:val="008268D3"/>
    <w:rsid w:val="008573E6"/>
    <w:rsid w:val="008A1D21"/>
    <w:rsid w:val="008A52CA"/>
    <w:rsid w:val="008B4127"/>
    <w:rsid w:val="008C58F3"/>
    <w:rsid w:val="008D414E"/>
    <w:rsid w:val="00910ECD"/>
    <w:rsid w:val="00925062"/>
    <w:rsid w:val="00935E6A"/>
    <w:rsid w:val="00953871"/>
    <w:rsid w:val="00955BD3"/>
    <w:rsid w:val="009715CC"/>
    <w:rsid w:val="00987EF5"/>
    <w:rsid w:val="009A6300"/>
    <w:rsid w:val="009B7A5B"/>
    <w:rsid w:val="009E77D7"/>
    <w:rsid w:val="009F2449"/>
    <w:rsid w:val="009F4117"/>
    <w:rsid w:val="00A32924"/>
    <w:rsid w:val="00A32D2C"/>
    <w:rsid w:val="00A43FA5"/>
    <w:rsid w:val="00A44B57"/>
    <w:rsid w:val="00A52071"/>
    <w:rsid w:val="00A71FCB"/>
    <w:rsid w:val="00A842FD"/>
    <w:rsid w:val="00A92434"/>
    <w:rsid w:val="00AB39F6"/>
    <w:rsid w:val="00AE258F"/>
    <w:rsid w:val="00B015C8"/>
    <w:rsid w:val="00B032A6"/>
    <w:rsid w:val="00B0717B"/>
    <w:rsid w:val="00B106FE"/>
    <w:rsid w:val="00B17AFD"/>
    <w:rsid w:val="00B21A58"/>
    <w:rsid w:val="00B305FB"/>
    <w:rsid w:val="00B503D1"/>
    <w:rsid w:val="00B5112C"/>
    <w:rsid w:val="00B60F0B"/>
    <w:rsid w:val="00B752CC"/>
    <w:rsid w:val="00BB3174"/>
    <w:rsid w:val="00BD7F61"/>
    <w:rsid w:val="00C07BEF"/>
    <w:rsid w:val="00C15FE2"/>
    <w:rsid w:val="00C22926"/>
    <w:rsid w:val="00C40672"/>
    <w:rsid w:val="00C428BA"/>
    <w:rsid w:val="00C465EC"/>
    <w:rsid w:val="00C518DC"/>
    <w:rsid w:val="00C63CF9"/>
    <w:rsid w:val="00C82FE4"/>
    <w:rsid w:val="00C873A4"/>
    <w:rsid w:val="00C95CDE"/>
    <w:rsid w:val="00CA1BCE"/>
    <w:rsid w:val="00CB5747"/>
    <w:rsid w:val="00CD1E13"/>
    <w:rsid w:val="00CF4DCC"/>
    <w:rsid w:val="00CF69F9"/>
    <w:rsid w:val="00D007F4"/>
    <w:rsid w:val="00D10AB6"/>
    <w:rsid w:val="00D11717"/>
    <w:rsid w:val="00D337CB"/>
    <w:rsid w:val="00D5773C"/>
    <w:rsid w:val="00D619AC"/>
    <w:rsid w:val="00D81773"/>
    <w:rsid w:val="00D86E26"/>
    <w:rsid w:val="00DA4325"/>
    <w:rsid w:val="00DB74E9"/>
    <w:rsid w:val="00DC0022"/>
    <w:rsid w:val="00DC1CF7"/>
    <w:rsid w:val="00DD6A12"/>
    <w:rsid w:val="00DE1855"/>
    <w:rsid w:val="00DE2E9C"/>
    <w:rsid w:val="00DF195A"/>
    <w:rsid w:val="00E1570F"/>
    <w:rsid w:val="00E255DD"/>
    <w:rsid w:val="00E35E2D"/>
    <w:rsid w:val="00E533DE"/>
    <w:rsid w:val="00E73A5D"/>
    <w:rsid w:val="00EB4C0F"/>
    <w:rsid w:val="00EB5F8B"/>
    <w:rsid w:val="00EC14DB"/>
    <w:rsid w:val="00ED7FAE"/>
    <w:rsid w:val="00F0778B"/>
    <w:rsid w:val="00F16C2B"/>
    <w:rsid w:val="00F33A01"/>
    <w:rsid w:val="00F47C2E"/>
    <w:rsid w:val="00F5659B"/>
    <w:rsid w:val="00F63DD0"/>
    <w:rsid w:val="00F801BC"/>
    <w:rsid w:val="00F82259"/>
    <w:rsid w:val="00F973D3"/>
    <w:rsid w:val="00FA0E8A"/>
    <w:rsid w:val="00FB00BB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  <w:style w:type="paragraph" w:styleId="TOC1">
    <w:name w:val="toc 1"/>
    <w:basedOn w:val="Normal"/>
    <w:next w:val="Normal"/>
    <w:autoRedefine/>
    <w:locked/>
    <w:rsid w:val="002146F3"/>
    <w:pPr>
      <w:widowControl w:val="0"/>
      <w:overflowPunct/>
      <w:textAlignment w:val="auto"/>
    </w:pPr>
    <w:rPr>
      <w:rFonts w:ascii="Arial" w:hAnsi="Arial" w:cs="Arial"/>
      <w:lang w:val="ro-RO" w:eastAsia="ro-RO"/>
    </w:rPr>
  </w:style>
  <w:style w:type="paragraph" w:customStyle="1" w:styleId="Bulletnew">
    <w:name w:val="Bullet new"/>
    <w:basedOn w:val="Normal"/>
    <w:autoRedefine/>
    <w:rsid w:val="002146F3"/>
    <w:pPr>
      <w:numPr>
        <w:numId w:val="6"/>
      </w:numPr>
      <w:tabs>
        <w:tab w:val="left" w:pos="1701"/>
        <w:tab w:val="left" w:pos="2268"/>
        <w:tab w:val="right" w:pos="8505"/>
      </w:tabs>
      <w:overflowPunct/>
      <w:autoSpaceDE/>
      <w:autoSpaceDN/>
      <w:adjustRightInd/>
      <w:spacing w:after="120" w:line="280" w:lineRule="atLeast"/>
      <w:textAlignment w:val="auto"/>
    </w:pPr>
    <w:rPr>
      <w:rFonts w:ascii="Arial" w:hAnsi="Arial"/>
      <w:lang w:val="en-GB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  <w:style w:type="paragraph" w:styleId="TOC1">
    <w:name w:val="toc 1"/>
    <w:basedOn w:val="Normal"/>
    <w:next w:val="Normal"/>
    <w:autoRedefine/>
    <w:locked/>
    <w:rsid w:val="002146F3"/>
    <w:pPr>
      <w:widowControl w:val="0"/>
      <w:overflowPunct/>
      <w:textAlignment w:val="auto"/>
    </w:pPr>
    <w:rPr>
      <w:rFonts w:ascii="Arial" w:hAnsi="Arial" w:cs="Arial"/>
      <w:lang w:val="ro-RO" w:eastAsia="ro-RO"/>
    </w:rPr>
  </w:style>
  <w:style w:type="paragraph" w:customStyle="1" w:styleId="Bulletnew">
    <w:name w:val="Bullet new"/>
    <w:basedOn w:val="Normal"/>
    <w:autoRedefine/>
    <w:rsid w:val="002146F3"/>
    <w:pPr>
      <w:numPr>
        <w:numId w:val="6"/>
      </w:numPr>
      <w:tabs>
        <w:tab w:val="left" w:pos="1701"/>
        <w:tab w:val="left" w:pos="2268"/>
        <w:tab w:val="right" w:pos="8505"/>
      </w:tabs>
      <w:overflowPunct/>
      <w:autoSpaceDE/>
      <w:autoSpaceDN/>
      <w:adjustRightInd/>
      <w:spacing w:after="120" w:line="280" w:lineRule="atLeast"/>
      <w:textAlignment w:val="auto"/>
    </w:pPr>
    <w:rPr>
      <w:rFonts w:ascii="Arial" w:hAnsi="Arial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74C87-E083-42C0-B1E9-FF89BFF3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Nikolay Dimitrov</cp:lastModifiedBy>
  <cp:revision>54</cp:revision>
  <cp:lastPrinted>2018-07-30T11:40:00Z</cp:lastPrinted>
  <dcterms:created xsi:type="dcterms:W3CDTF">2017-09-05T06:22:00Z</dcterms:created>
  <dcterms:modified xsi:type="dcterms:W3CDTF">2018-08-07T10:48:00Z</dcterms:modified>
</cp:coreProperties>
</file>